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D123F" w14:textId="62934A91" w:rsidR="00B67F0D" w:rsidRPr="00B67F0D" w:rsidRDefault="00B67F0D" w:rsidP="00B67F0D">
      <w:pPr>
        <w:pStyle w:val="Podtytu"/>
        <w:jc w:val="right"/>
        <w:rPr>
          <w:rFonts w:ascii="Times New Roman" w:hAnsi="Times New Roman" w:cs="Times New Roman"/>
          <w:i w:val="0"/>
          <w:iCs w:val="0"/>
          <w:color w:val="auto"/>
        </w:rPr>
      </w:pPr>
      <w:r w:rsidRPr="00B67F0D">
        <w:rPr>
          <w:rFonts w:ascii="Times New Roman" w:hAnsi="Times New Roman" w:cs="Times New Roman"/>
          <w:i w:val="0"/>
          <w:iCs w:val="0"/>
          <w:color w:val="auto"/>
        </w:rPr>
        <w:t>Załącznik nr 10 do SWZ</w:t>
      </w:r>
    </w:p>
    <w:p w14:paraId="605B256F" w14:textId="146C0373" w:rsidR="0023310B" w:rsidRPr="00FB3FA2" w:rsidRDefault="007F0A72" w:rsidP="00FB3FA2">
      <w:pPr>
        <w:pStyle w:val="Podtytu"/>
        <w:rPr>
          <w:b/>
          <w:bCs/>
          <w:i w:val="0"/>
          <w:iCs w:val="0"/>
          <w:color w:val="365F91" w:themeColor="accent1" w:themeShade="BF"/>
          <w:sz w:val="36"/>
          <w:szCs w:val="36"/>
        </w:rPr>
      </w:pPr>
      <w:r w:rsidRPr="00FB3FA2">
        <w:rPr>
          <w:b/>
          <w:bCs/>
          <w:i w:val="0"/>
          <w:iCs w:val="0"/>
          <w:color w:val="365F91" w:themeColor="accent1" w:themeShade="BF"/>
          <w:sz w:val="36"/>
          <w:szCs w:val="36"/>
        </w:rPr>
        <w:t>Opis Przedmiotu Zamówienia</w:t>
      </w:r>
    </w:p>
    <w:p w14:paraId="23B7F2DC" w14:textId="00B961CE" w:rsidR="0023310B" w:rsidRPr="00FB3FA2" w:rsidRDefault="00172600" w:rsidP="001B5216">
      <w:pPr>
        <w:pStyle w:val="Podtytu"/>
        <w:spacing w:line="360" w:lineRule="auto"/>
        <w:rPr>
          <w:rFonts w:asciiTheme="minorHAnsi" w:hAnsiTheme="minorHAnsi" w:cstheme="minorHAnsi"/>
          <w:color w:val="365F91" w:themeColor="accent1" w:themeShade="BF"/>
        </w:rPr>
      </w:pPr>
      <w:r w:rsidRPr="00FB3FA2">
        <w:rPr>
          <w:rFonts w:asciiTheme="minorHAnsi" w:hAnsiTheme="minorHAnsi" w:cstheme="minorHAnsi"/>
          <w:color w:val="365F91" w:themeColor="accent1" w:themeShade="BF"/>
        </w:rPr>
        <w:t xml:space="preserve">Projekt pn. </w:t>
      </w:r>
      <w:r w:rsidR="007F0A72" w:rsidRPr="00FB3FA2">
        <w:rPr>
          <w:rFonts w:asciiTheme="minorHAnsi" w:hAnsiTheme="minorHAnsi" w:cstheme="minorHAnsi"/>
          <w:color w:val="365F91" w:themeColor="accent1" w:themeShade="BF"/>
        </w:rPr>
        <w:t>„</w:t>
      </w:r>
      <w:r w:rsidR="00D8471E" w:rsidRPr="00FB3FA2">
        <w:rPr>
          <w:rFonts w:asciiTheme="minorHAnsi" w:hAnsiTheme="minorHAnsi" w:cstheme="minorHAnsi"/>
          <w:i w:val="0"/>
          <w:iCs w:val="0"/>
          <w:color w:val="365F91" w:themeColor="accent1" w:themeShade="BF"/>
        </w:rPr>
        <w:t xml:space="preserve">Podniesienie poziomu cyberbezpieczeństwa </w:t>
      </w:r>
      <w:r w:rsidR="00D63DEB" w:rsidRPr="00FB3FA2">
        <w:rPr>
          <w:rFonts w:asciiTheme="minorHAnsi" w:hAnsiTheme="minorHAnsi" w:cstheme="minorHAnsi"/>
          <w:i w:val="0"/>
          <w:iCs w:val="0"/>
          <w:color w:val="365F91" w:themeColor="accent1" w:themeShade="BF"/>
        </w:rPr>
        <w:t xml:space="preserve">w Urzędzie </w:t>
      </w:r>
      <w:r w:rsidR="00D8471E" w:rsidRPr="00FB3FA2">
        <w:rPr>
          <w:rFonts w:asciiTheme="minorHAnsi" w:hAnsiTheme="minorHAnsi" w:cstheme="minorHAnsi"/>
          <w:i w:val="0"/>
          <w:iCs w:val="0"/>
          <w:color w:val="365F91" w:themeColor="accent1" w:themeShade="BF"/>
        </w:rPr>
        <w:t>Gminy</w:t>
      </w:r>
      <w:r w:rsidR="00D63DEB" w:rsidRPr="00FB3FA2">
        <w:rPr>
          <w:rFonts w:asciiTheme="minorHAnsi" w:hAnsiTheme="minorHAnsi" w:cstheme="minorHAnsi"/>
          <w:i w:val="0"/>
          <w:iCs w:val="0"/>
          <w:color w:val="365F91" w:themeColor="accent1" w:themeShade="BF"/>
        </w:rPr>
        <w:t xml:space="preserve"> w</w:t>
      </w:r>
      <w:r w:rsidR="00D8471E" w:rsidRPr="00FB3FA2">
        <w:rPr>
          <w:rFonts w:asciiTheme="minorHAnsi" w:hAnsiTheme="minorHAnsi" w:cstheme="minorHAnsi"/>
          <w:i w:val="0"/>
          <w:iCs w:val="0"/>
          <w:color w:val="365F91" w:themeColor="accent1" w:themeShade="BF"/>
        </w:rPr>
        <w:t xml:space="preserve"> </w:t>
      </w:r>
      <w:r w:rsidR="00B5393D" w:rsidRPr="00FB3FA2">
        <w:rPr>
          <w:rFonts w:asciiTheme="minorHAnsi" w:hAnsiTheme="minorHAnsi" w:cstheme="minorHAnsi"/>
          <w:i w:val="0"/>
          <w:iCs w:val="0"/>
          <w:color w:val="365F91" w:themeColor="accent1" w:themeShade="BF"/>
        </w:rPr>
        <w:t>Lubsz</w:t>
      </w:r>
      <w:r w:rsidR="00D63DEB" w:rsidRPr="00FB3FA2">
        <w:rPr>
          <w:rFonts w:asciiTheme="minorHAnsi" w:hAnsiTheme="minorHAnsi" w:cstheme="minorHAnsi"/>
          <w:i w:val="0"/>
          <w:iCs w:val="0"/>
          <w:color w:val="365F91" w:themeColor="accent1" w:themeShade="BF"/>
        </w:rPr>
        <w:t>y</w:t>
      </w:r>
      <w:r w:rsidR="00D8471E" w:rsidRPr="00FB3FA2">
        <w:rPr>
          <w:rFonts w:asciiTheme="minorHAnsi" w:hAnsiTheme="minorHAnsi" w:cstheme="minorHAnsi"/>
          <w:i w:val="0"/>
          <w:iCs w:val="0"/>
          <w:color w:val="365F91" w:themeColor="accent1" w:themeShade="BF"/>
        </w:rPr>
        <w:t>”</w:t>
      </w:r>
      <w:r w:rsidR="007F0A72" w:rsidRPr="00FB3FA2">
        <w:rPr>
          <w:rFonts w:asciiTheme="minorHAnsi" w:hAnsiTheme="minorHAnsi" w:cstheme="minorHAnsi"/>
          <w:color w:val="365F91" w:themeColor="accent1" w:themeShade="BF"/>
        </w:rPr>
        <w:t>, realizowan</w:t>
      </w:r>
      <w:r w:rsidR="00D8471E" w:rsidRPr="00FB3FA2">
        <w:rPr>
          <w:rFonts w:asciiTheme="minorHAnsi" w:hAnsiTheme="minorHAnsi" w:cstheme="minorHAnsi"/>
          <w:color w:val="365F91" w:themeColor="accent1" w:themeShade="BF"/>
        </w:rPr>
        <w:t>y</w:t>
      </w:r>
      <w:r w:rsidR="007F0A72" w:rsidRPr="00FB3FA2">
        <w:rPr>
          <w:rFonts w:asciiTheme="minorHAnsi" w:hAnsiTheme="minorHAnsi" w:cstheme="minorHAnsi"/>
          <w:color w:val="365F91" w:themeColor="accent1" w:themeShade="BF"/>
        </w:rPr>
        <w:t xml:space="preserve"> w ramach Grantu Fundusze Europejskie na Rozwój Cyfrowy (FERC), II Zaawansowane Usługi Cyfrowe, 2.2 Wzmocnienie Krajowego Systemu Cyberbezpieczeństwa, nr naboru FERC.02,02-CS.01-001/23</w:t>
      </w:r>
    </w:p>
    <w:p w14:paraId="62ECAC19" w14:textId="77777777" w:rsidR="0023310B" w:rsidRDefault="0023310B" w:rsidP="00DF1CF6">
      <w:pPr>
        <w:spacing w:line="360" w:lineRule="auto"/>
        <w:jc w:val="center"/>
        <w:rPr>
          <w:rFonts w:cstheme="minorHAnsi"/>
        </w:rPr>
      </w:pPr>
    </w:p>
    <w:p w14:paraId="4513833F" w14:textId="77777777" w:rsidR="001B5216" w:rsidRDefault="001B5216" w:rsidP="00DF1CF6">
      <w:pPr>
        <w:spacing w:line="360" w:lineRule="auto"/>
        <w:jc w:val="center"/>
        <w:rPr>
          <w:rFonts w:cstheme="minorHAnsi"/>
        </w:rPr>
      </w:pPr>
    </w:p>
    <w:p w14:paraId="24575673" w14:textId="77777777" w:rsidR="001B5216" w:rsidRDefault="001B5216" w:rsidP="00DF1CF6">
      <w:pPr>
        <w:spacing w:line="360" w:lineRule="auto"/>
        <w:jc w:val="center"/>
        <w:rPr>
          <w:rFonts w:cstheme="minorHAnsi"/>
        </w:rPr>
      </w:pPr>
    </w:p>
    <w:p w14:paraId="14C8998C" w14:textId="77777777" w:rsidR="001B5216" w:rsidRDefault="001B5216" w:rsidP="00DF1CF6">
      <w:pPr>
        <w:spacing w:line="360" w:lineRule="auto"/>
        <w:jc w:val="center"/>
        <w:rPr>
          <w:rFonts w:cstheme="minorHAnsi"/>
        </w:rPr>
      </w:pPr>
    </w:p>
    <w:p w14:paraId="06239CFD" w14:textId="77777777" w:rsidR="001B5216" w:rsidRDefault="001B5216" w:rsidP="00DF1CF6">
      <w:pPr>
        <w:spacing w:line="360" w:lineRule="auto"/>
        <w:jc w:val="center"/>
        <w:rPr>
          <w:rFonts w:cstheme="minorHAnsi"/>
        </w:rPr>
      </w:pPr>
    </w:p>
    <w:p w14:paraId="00E56185" w14:textId="77777777" w:rsidR="001B5216" w:rsidRDefault="001B5216" w:rsidP="00DF1CF6">
      <w:pPr>
        <w:spacing w:line="360" w:lineRule="auto"/>
        <w:jc w:val="center"/>
        <w:rPr>
          <w:rFonts w:cstheme="minorHAnsi"/>
        </w:rPr>
      </w:pPr>
    </w:p>
    <w:p w14:paraId="3831F3F9" w14:textId="77777777" w:rsidR="001B5216" w:rsidRDefault="001B5216" w:rsidP="00DF1CF6">
      <w:pPr>
        <w:spacing w:line="360" w:lineRule="auto"/>
        <w:jc w:val="center"/>
        <w:rPr>
          <w:rFonts w:cstheme="minorHAnsi"/>
        </w:rPr>
      </w:pPr>
    </w:p>
    <w:p w14:paraId="66D2E27E" w14:textId="77777777" w:rsidR="001B5216" w:rsidRDefault="001B5216" w:rsidP="00B67F0D">
      <w:pPr>
        <w:spacing w:line="360" w:lineRule="auto"/>
        <w:rPr>
          <w:rFonts w:cstheme="minorHAnsi"/>
        </w:rPr>
      </w:pPr>
    </w:p>
    <w:p w14:paraId="404FC04B" w14:textId="77777777" w:rsidR="001B5216" w:rsidRDefault="001B5216" w:rsidP="00FB3FA2">
      <w:pPr>
        <w:spacing w:line="360" w:lineRule="auto"/>
        <w:rPr>
          <w:rFonts w:cstheme="minorHAnsi"/>
        </w:rPr>
      </w:pPr>
    </w:p>
    <w:p w14:paraId="263371AF" w14:textId="77777777" w:rsidR="001B5216" w:rsidRPr="007056E6" w:rsidRDefault="001B5216" w:rsidP="00DF1CF6">
      <w:pPr>
        <w:spacing w:line="360" w:lineRule="auto"/>
        <w:jc w:val="center"/>
        <w:rPr>
          <w:rFonts w:cstheme="minorHAnsi"/>
        </w:rPr>
      </w:pPr>
    </w:p>
    <w:p w14:paraId="2C93348B" w14:textId="1F34AE7B" w:rsidR="0023310B" w:rsidRPr="007056E6" w:rsidRDefault="00CD6120" w:rsidP="00DF1CF6">
      <w:pPr>
        <w:spacing w:line="360" w:lineRule="auto"/>
        <w:jc w:val="center"/>
        <w:rPr>
          <w:rFonts w:cstheme="minorHAnsi"/>
        </w:rPr>
      </w:pPr>
      <w:r>
        <w:rPr>
          <w:rFonts w:cstheme="minorHAnsi"/>
        </w:rPr>
        <w:t>L</w:t>
      </w:r>
      <w:r w:rsidR="00ED78C3">
        <w:rPr>
          <w:rFonts w:cstheme="minorHAnsi"/>
        </w:rPr>
        <w:t xml:space="preserve">ubsza, </w:t>
      </w:r>
      <w:r w:rsidR="007C0F71">
        <w:rPr>
          <w:rFonts w:cstheme="minorHAnsi"/>
        </w:rPr>
        <w:t>styczeń</w:t>
      </w:r>
      <w:r w:rsidR="00ED78C3">
        <w:rPr>
          <w:rFonts w:cstheme="minorHAnsi"/>
        </w:rPr>
        <w:t xml:space="preserve"> </w:t>
      </w:r>
      <w:r w:rsidR="001B5216">
        <w:rPr>
          <w:rFonts w:cstheme="minorHAnsi"/>
        </w:rPr>
        <w:t>202</w:t>
      </w:r>
      <w:r w:rsidR="007C0F71">
        <w:rPr>
          <w:rFonts w:cstheme="minorHAnsi"/>
        </w:rPr>
        <w:t>6</w:t>
      </w:r>
    </w:p>
    <w:p w14:paraId="44776DBD" w14:textId="77777777" w:rsidR="0023310B" w:rsidRPr="007056E6" w:rsidRDefault="0023310B" w:rsidP="00DF1CF6">
      <w:pPr>
        <w:spacing w:line="360" w:lineRule="auto"/>
        <w:jc w:val="both"/>
        <w:rPr>
          <w:rFonts w:cstheme="minorHAnsi"/>
        </w:rPr>
      </w:pPr>
    </w:p>
    <w:sdt>
      <w:sdtPr>
        <w:rPr>
          <w:rFonts w:ascii="Times New Roman" w:eastAsia="Times New Roman" w:hAnsi="Times New Roman" w:cs="Times New Roman"/>
          <w:b w:val="0"/>
          <w:bCs w:val="0"/>
          <w:color w:val="auto"/>
          <w:sz w:val="24"/>
          <w:szCs w:val="24"/>
        </w:rPr>
        <w:id w:val="-1612816271"/>
        <w:docPartObj>
          <w:docPartGallery w:val="Table of Contents"/>
          <w:docPartUnique/>
        </w:docPartObj>
      </w:sdtPr>
      <w:sdtEndPr>
        <w:rPr>
          <w:rFonts w:asciiTheme="minorHAnsi" w:eastAsiaTheme="minorEastAsia" w:hAnsiTheme="minorHAnsi" w:cstheme="minorBidi"/>
          <w:noProof/>
          <w:sz w:val="20"/>
          <w:szCs w:val="20"/>
        </w:rPr>
      </w:sdtEndPr>
      <w:sdtContent>
        <w:p w14:paraId="03835778" w14:textId="5A3C21F4" w:rsidR="00172600" w:rsidRDefault="00172600">
          <w:pPr>
            <w:pStyle w:val="Nagwekspisutreci"/>
          </w:pPr>
          <w:r>
            <w:t>Spis treści</w:t>
          </w:r>
        </w:p>
        <w:p w14:paraId="11556784" w14:textId="469613AD" w:rsidR="00ED78C3" w:rsidRDefault="00172600">
          <w:pPr>
            <w:pStyle w:val="Spistreci1"/>
            <w:tabs>
              <w:tab w:val="right" w:leader="dot" w:pos="9062"/>
            </w:tabs>
            <w:rPr>
              <w:rFonts w:cstheme="minorBidi"/>
              <w:b w:val="0"/>
              <w:bCs w:val="0"/>
              <w:noProof/>
              <w:kern w:val="2"/>
              <w:sz w:val="24"/>
              <w:szCs w:val="24"/>
              <w:lang w:eastAsia="pl-PL"/>
              <w14:ligatures w14:val="standardContextual"/>
            </w:rPr>
          </w:pPr>
          <w:r>
            <w:rPr>
              <w:b w:val="0"/>
              <w:bCs w:val="0"/>
              <w:i/>
              <w:iCs/>
            </w:rPr>
            <w:fldChar w:fldCharType="begin"/>
          </w:r>
          <w:r>
            <w:instrText>TOC \o "1-3" \h \z \u</w:instrText>
          </w:r>
          <w:r>
            <w:rPr>
              <w:b w:val="0"/>
              <w:bCs w:val="0"/>
              <w:i/>
              <w:iCs/>
            </w:rPr>
            <w:fldChar w:fldCharType="separate"/>
          </w:r>
          <w:hyperlink w:anchor="_Toc217308117" w:history="1">
            <w:r w:rsidR="00ED78C3" w:rsidRPr="00E0577E">
              <w:rPr>
                <w:rStyle w:val="Hipercze"/>
                <w:noProof/>
              </w:rPr>
              <w:t>Wstęp</w:t>
            </w:r>
            <w:r w:rsidR="00ED78C3">
              <w:rPr>
                <w:noProof/>
                <w:webHidden/>
              </w:rPr>
              <w:tab/>
            </w:r>
            <w:r w:rsidR="00ED78C3">
              <w:rPr>
                <w:noProof/>
                <w:webHidden/>
              </w:rPr>
              <w:fldChar w:fldCharType="begin"/>
            </w:r>
            <w:r w:rsidR="00ED78C3">
              <w:rPr>
                <w:noProof/>
                <w:webHidden/>
              </w:rPr>
              <w:instrText xml:space="preserve"> PAGEREF _Toc217308117 \h </w:instrText>
            </w:r>
            <w:r w:rsidR="00ED78C3">
              <w:rPr>
                <w:noProof/>
                <w:webHidden/>
              </w:rPr>
            </w:r>
            <w:r w:rsidR="00ED78C3">
              <w:rPr>
                <w:noProof/>
                <w:webHidden/>
              </w:rPr>
              <w:fldChar w:fldCharType="separate"/>
            </w:r>
            <w:r w:rsidR="00E00970">
              <w:rPr>
                <w:noProof/>
                <w:webHidden/>
              </w:rPr>
              <w:t>3</w:t>
            </w:r>
            <w:r w:rsidR="00ED78C3">
              <w:rPr>
                <w:noProof/>
                <w:webHidden/>
              </w:rPr>
              <w:fldChar w:fldCharType="end"/>
            </w:r>
          </w:hyperlink>
        </w:p>
        <w:p w14:paraId="1470FDA9" w14:textId="1F21B9C4" w:rsidR="00ED78C3" w:rsidRDefault="00ED78C3">
          <w:pPr>
            <w:pStyle w:val="Spistreci1"/>
            <w:tabs>
              <w:tab w:val="right" w:leader="dot" w:pos="9062"/>
            </w:tabs>
            <w:rPr>
              <w:rFonts w:cstheme="minorBidi"/>
              <w:b w:val="0"/>
              <w:bCs w:val="0"/>
              <w:noProof/>
              <w:kern w:val="2"/>
              <w:sz w:val="24"/>
              <w:szCs w:val="24"/>
              <w:lang w:eastAsia="pl-PL"/>
              <w14:ligatures w14:val="standardContextual"/>
            </w:rPr>
          </w:pPr>
          <w:hyperlink w:anchor="_Toc217308118" w:history="1">
            <w:r w:rsidRPr="00E0577E">
              <w:rPr>
                <w:rStyle w:val="Hipercze"/>
                <w:noProof/>
              </w:rPr>
              <w:t>Ogólne zasady równoważności rozwiązań</w:t>
            </w:r>
            <w:r>
              <w:rPr>
                <w:noProof/>
                <w:webHidden/>
              </w:rPr>
              <w:tab/>
            </w:r>
            <w:r>
              <w:rPr>
                <w:noProof/>
                <w:webHidden/>
              </w:rPr>
              <w:fldChar w:fldCharType="begin"/>
            </w:r>
            <w:r>
              <w:rPr>
                <w:noProof/>
                <w:webHidden/>
              </w:rPr>
              <w:instrText xml:space="preserve"> PAGEREF _Toc217308118 \h </w:instrText>
            </w:r>
            <w:r>
              <w:rPr>
                <w:noProof/>
                <w:webHidden/>
              </w:rPr>
            </w:r>
            <w:r>
              <w:rPr>
                <w:noProof/>
                <w:webHidden/>
              </w:rPr>
              <w:fldChar w:fldCharType="separate"/>
            </w:r>
            <w:r w:rsidR="00E00970">
              <w:rPr>
                <w:noProof/>
                <w:webHidden/>
              </w:rPr>
              <w:t>4</w:t>
            </w:r>
            <w:r>
              <w:rPr>
                <w:noProof/>
                <w:webHidden/>
              </w:rPr>
              <w:fldChar w:fldCharType="end"/>
            </w:r>
          </w:hyperlink>
        </w:p>
        <w:p w14:paraId="4DBFF38B" w14:textId="1A102302" w:rsidR="00ED78C3" w:rsidRDefault="00ED78C3">
          <w:pPr>
            <w:pStyle w:val="Spistreci1"/>
            <w:tabs>
              <w:tab w:val="right" w:leader="dot" w:pos="9062"/>
            </w:tabs>
            <w:rPr>
              <w:rFonts w:cstheme="minorBidi"/>
              <w:b w:val="0"/>
              <w:bCs w:val="0"/>
              <w:noProof/>
              <w:kern w:val="2"/>
              <w:sz w:val="24"/>
              <w:szCs w:val="24"/>
              <w:lang w:eastAsia="pl-PL"/>
              <w14:ligatures w14:val="standardContextual"/>
            </w:rPr>
          </w:pPr>
          <w:hyperlink w:anchor="_Toc217308119" w:history="1">
            <w:r w:rsidRPr="00E0577E">
              <w:rPr>
                <w:rStyle w:val="Hipercze"/>
                <w:noProof/>
              </w:rPr>
              <w:t>Wymagania ogólne</w:t>
            </w:r>
            <w:r>
              <w:rPr>
                <w:noProof/>
                <w:webHidden/>
              </w:rPr>
              <w:tab/>
            </w:r>
            <w:r>
              <w:rPr>
                <w:noProof/>
                <w:webHidden/>
              </w:rPr>
              <w:fldChar w:fldCharType="begin"/>
            </w:r>
            <w:r>
              <w:rPr>
                <w:noProof/>
                <w:webHidden/>
              </w:rPr>
              <w:instrText xml:space="preserve"> PAGEREF _Toc217308119 \h </w:instrText>
            </w:r>
            <w:r>
              <w:rPr>
                <w:noProof/>
                <w:webHidden/>
              </w:rPr>
            </w:r>
            <w:r>
              <w:rPr>
                <w:noProof/>
                <w:webHidden/>
              </w:rPr>
              <w:fldChar w:fldCharType="separate"/>
            </w:r>
            <w:r w:rsidR="00E00970">
              <w:rPr>
                <w:noProof/>
                <w:webHidden/>
              </w:rPr>
              <w:t>7</w:t>
            </w:r>
            <w:r>
              <w:rPr>
                <w:noProof/>
                <w:webHidden/>
              </w:rPr>
              <w:fldChar w:fldCharType="end"/>
            </w:r>
          </w:hyperlink>
        </w:p>
        <w:p w14:paraId="57EEE958" w14:textId="5E6C283A" w:rsidR="00ED78C3" w:rsidRDefault="00ED78C3">
          <w:pPr>
            <w:pStyle w:val="Spistreci1"/>
            <w:tabs>
              <w:tab w:val="right" w:leader="dot" w:pos="9062"/>
            </w:tabs>
            <w:rPr>
              <w:rFonts w:cstheme="minorBidi"/>
              <w:b w:val="0"/>
              <w:bCs w:val="0"/>
              <w:noProof/>
              <w:kern w:val="2"/>
              <w:sz w:val="24"/>
              <w:szCs w:val="24"/>
              <w:lang w:eastAsia="pl-PL"/>
              <w14:ligatures w14:val="standardContextual"/>
            </w:rPr>
          </w:pPr>
          <w:hyperlink w:anchor="_Toc217308120" w:history="1">
            <w:r w:rsidRPr="00E0577E">
              <w:rPr>
                <w:rStyle w:val="Hipercze"/>
                <w:noProof/>
              </w:rPr>
              <w:t>Harmonogram realizacji przedmiotu zamówienia</w:t>
            </w:r>
            <w:r>
              <w:rPr>
                <w:noProof/>
                <w:webHidden/>
              </w:rPr>
              <w:tab/>
            </w:r>
            <w:r>
              <w:rPr>
                <w:noProof/>
                <w:webHidden/>
              </w:rPr>
              <w:fldChar w:fldCharType="begin"/>
            </w:r>
            <w:r>
              <w:rPr>
                <w:noProof/>
                <w:webHidden/>
              </w:rPr>
              <w:instrText xml:space="preserve"> PAGEREF _Toc217308120 \h </w:instrText>
            </w:r>
            <w:r>
              <w:rPr>
                <w:noProof/>
                <w:webHidden/>
              </w:rPr>
            </w:r>
            <w:r>
              <w:rPr>
                <w:noProof/>
                <w:webHidden/>
              </w:rPr>
              <w:fldChar w:fldCharType="separate"/>
            </w:r>
            <w:r w:rsidR="00E00970">
              <w:rPr>
                <w:noProof/>
                <w:webHidden/>
              </w:rPr>
              <w:t>8</w:t>
            </w:r>
            <w:r>
              <w:rPr>
                <w:noProof/>
                <w:webHidden/>
              </w:rPr>
              <w:fldChar w:fldCharType="end"/>
            </w:r>
          </w:hyperlink>
        </w:p>
        <w:p w14:paraId="037ACA9C" w14:textId="7CCF19D3" w:rsidR="00ED78C3" w:rsidRDefault="00ED78C3">
          <w:pPr>
            <w:pStyle w:val="Spistreci1"/>
            <w:tabs>
              <w:tab w:val="right" w:leader="dot" w:pos="9062"/>
            </w:tabs>
            <w:rPr>
              <w:rFonts w:cstheme="minorBidi"/>
              <w:b w:val="0"/>
              <w:bCs w:val="0"/>
              <w:noProof/>
              <w:kern w:val="2"/>
              <w:sz w:val="24"/>
              <w:szCs w:val="24"/>
              <w:lang w:eastAsia="pl-PL"/>
              <w14:ligatures w14:val="standardContextual"/>
            </w:rPr>
          </w:pPr>
          <w:hyperlink w:anchor="_Toc217308121" w:history="1">
            <w:r w:rsidRPr="00E0577E">
              <w:rPr>
                <w:rStyle w:val="Hipercze"/>
                <w:noProof/>
              </w:rPr>
              <w:t>Dostawa sprzętu</w:t>
            </w:r>
            <w:r>
              <w:rPr>
                <w:noProof/>
                <w:webHidden/>
              </w:rPr>
              <w:tab/>
            </w:r>
            <w:r>
              <w:rPr>
                <w:noProof/>
                <w:webHidden/>
              </w:rPr>
              <w:fldChar w:fldCharType="begin"/>
            </w:r>
            <w:r>
              <w:rPr>
                <w:noProof/>
                <w:webHidden/>
              </w:rPr>
              <w:instrText xml:space="preserve"> PAGEREF _Toc217308121 \h </w:instrText>
            </w:r>
            <w:r>
              <w:rPr>
                <w:noProof/>
                <w:webHidden/>
              </w:rPr>
            </w:r>
            <w:r>
              <w:rPr>
                <w:noProof/>
                <w:webHidden/>
              </w:rPr>
              <w:fldChar w:fldCharType="separate"/>
            </w:r>
            <w:r w:rsidR="00E00970">
              <w:rPr>
                <w:noProof/>
                <w:webHidden/>
              </w:rPr>
              <w:t>9</w:t>
            </w:r>
            <w:r>
              <w:rPr>
                <w:noProof/>
                <w:webHidden/>
              </w:rPr>
              <w:fldChar w:fldCharType="end"/>
            </w:r>
          </w:hyperlink>
        </w:p>
        <w:p w14:paraId="18BB7CE5" w14:textId="252027B9" w:rsidR="00ED78C3" w:rsidRDefault="00ED78C3">
          <w:pPr>
            <w:pStyle w:val="Spistreci2"/>
            <w:tabs>
              <w:tab w:val="right" w:leader="dot" w:pos="9062"/>
            </w:tabs>
            <w:rPr>
              <w:rFonts w:cstheme="minorBidi"/>
              <w:b w:val="0"/>
              <w:bCs w:val="0"/>
              <w:i w:val="0"/>
              <w:iCs w:val="0"/>
              <w:noProof/>
              <w:kern w:val="2"/>
              <w:sz w:val="24"/>
              <w:szCs w:val="24"/>
              <w:lang w:eastAsia="pl-PL"/>
              <w14:ligatures w14:val="standardContextual"/>
            </w:rPr>
          </w:pPr>
          <w:hyperlink w:anchor="_Toc217308122" w:history="1">
            <w:r w:rsidRPr="00E0577E">
              <w:rPr>
                <w:rStyle w:val="Hipercze"/>
                <w:noProof/>
              </w:rPr>
              <w:t>Serwer do klastra wysokiej dostępności – 2 sztuki</w:t>
            </w:r>
            <w:r>
              <w:rPr>
                <w:noProof/>
                <w:webHidden/>
              </w:rPr>
              <w:tab/>
            </w:r>
            <w:r>
              <w:rPr>
                <w:noProof/>
                <w:webHidden/>
              </w:rPr>
              <w:fldChar w:fldCharType="begin"/>
            </w:r>
            <w:r>
              <w:rPr>
                <w:noProof/>
                <w:webHidden/>
              </w:rPr>
              <w:instrText xml:space="preserve"> PAGEREF _Toc217308122 \h </w:instrText>
            </w:r>
            <w:r>
              <w:rPr>
                <w:noProof/>
                <w:webHidden/>
              </w:rPr>
            </w:r>
            <w:r>
              <w:rPr>
                <w:noProof/>
                <w:webHidden/>
              </w:rPr>
              <w:fldChar w:fldCharType="separate"/>
            </w:r>
            <w:r w:rsidR="00E00970">
              <w:rPr>
                <w:noProof/>
                <w:webHidden/>
              </w:rPr>
              <w:t>9</w:t>
            </w:r>
            <w:r>
              <w:rPr>
                <w:noProof/>
                <w:webHidden/>
              </w:rPr>
              <w:fldChar w:fldCharType="end"/>
            </w:r>
          </w:hyperlink>
        </w:p>
        <w:p w14:paraId="6BB315D6" w14:textId="750784D2" w:rsidR="00ED78C3" w:rsidRDefault="00ED78C3">
          <w:pPr>
            <w:pStyle w:val="Spistreci2"/>
            <w:tabs>
              <w:tab w:val="right" w:leader="dot" w:pos="9062"/>
            </w:tabs>
            <w:rPr>
              <w:rFonts w:cstheme="minorBidi"/>
              <w:b w:val="0"/>
              <w:bCs w:val="0"/>
              <w:i w:val="0"/>
              <w:iCs w:val="0"/>
              <w:noProof/>
              <w:kern w:val="2"/>
              <w:sz w:val="24"/>
              <w:szCs w:val="24"/>
              <w:lang w:eastAsia="pl-PL"/>
              <w14:ligatures w14:val="standardContextual"/>
            </w:rPr>
          </w:pPr>
          <w:hyperlink w:anchor="_Toc217308123" w:history="1">
            <w:r w:rsidRPr="00E0577E">
              <w:rPr>
                <w:rStyle w:val="Hipercze"/>
                <w:noProof/>
              </w:rPr>
              <w:t>UTM</w:t>
            </w:r>
            <w:r>
              <w:rPr>
                <w:noProof/>
                <w:webHidden/>
              </w:rPr>
              <w:tab/>
            </w:r>
            <w:r>
              <w:rPr>
                <w:noProof/>
                <w:webHidden/>
              </w:rPr>
              <w:fldChar w:fldCharType="begin"/>
            </w:r>
            <w:r>
              <w:rPr>
                <w:noProof/>
                <w:webHidden/>
              </w:rPr>
              <w:instrText xml:space="preserve"> PAGEREF _Toc217308123 \h </w:instrText>
            </w:r>
            <w:r>
              <w:rPr>
                <w:noProof/>
                <w:webHidden/>
              </w:rPr>
            </w:r>
            <w:r>
              <w:rPr>
                <w:noProof/>
                <w:webHidden/>
              </w:rPr>
              <w:fldChar w:fldCharType="separate"/>
            </w:r>
            <w:r w:rsidR="00E00970">
              <w:rPr>
                <w:noProof/>
                <w:webHidden/>
              </w:rPr>
              <w:t>11</w:t>
            </w:r>
            <w:r>
              <w:rPr>
                <w:noProof/>
                <w:webHidden/>
              </w:rPr>
              <w:fldChar w:fldCharType="end"/>
            </w:r>
          </w:hyperlink>
        </w:p>
        <w:p w14:paraId="505998DE" w14:textId="7E555C3F" w:rsidR="00ED78C3" w:rsidRDefault="00ED78C3">
          <w:pPr>
            <w:pStyle w:val="Spistreci2"/>
            <w:tabs>
              <w:tab w:val="right" w:leader="dot" w:pos="9062"/>
            </w:tabs>
            <w:rPr>
              <w:rFonts w:cstheme="minorBidi"/>
              <w:b w:val="0"/>
              <w:bCs w:val="0"/>
              <w:i w:val="0"/>
              <w:iCs w:val="0"/>
              <w:noProof/>
              <w:kern w:val="2"/>
              <w:sz w:val="24"/>
              <w:szCs w:val="24"/>
              <w:lang w:eastAsia="pl-PL"/>
              <w14:ligatures w14:val="standardContextual"/>
            </w:rPr>
          </w:pPr>
          <w:hyperlink w:anchor="_Toc217308124" w:history="1">
            <w:r w:rsidRPr="00E0577E">
              <w:rPr>
                <w:rStyle w:val="Hipercze"/>
                <w:noProof/>
              </w:rPr>
              <w:t>Macierz do kopii zapasowych</w:t>
            </w:r>
            <w:r>
              <w:rPr>
                <w:noProof/>
                <w:webHidden/>
              </w:rPr>
              <w:tab/>
            </w:r>
            <w:r>
              <w:rPr>
                <w:noProof/>
                <w:webHidden/>
              </w:rPr>
              <w:fldChar w:fldCharType="begin"/>
            </w:r>
            <w:r>
              <w:rPr>
                <w:noProof/>
                <w:webHidden/>
              </w:rPr>
              <w:instrText xml:space="preserve"> PAGEREF _Toc217308124 \h </w:instrText>
            </w:r>
            <w:r>
              <w:rPr>
                <w:noProof/>
                <w:webHidden/>
              </w:rPr>
            </w:r>
            <w:r>
              <w:rPr>
                <w:noProof/>
                <w:webHidden/>
              </w:rPr>
              <w:fldChar w:fldCharType="separate"/>
            </w:r>
            <w:r w:rsidR="00E00970">
              <w:rPr>
                <w:noProof/>
                <w:webHidden/>
              </w:rPr>
              <w:t>29</w:t>
            </w:r>
            <w:r>
              <w:rPr>
                <w:noProof/>
                <w:webHidden/>
              </w:rPr>
              <w:fldChar w:fldCharType="end"/>
            </w:r>
          </w:hyperlink>
        </w:p>
        <w:p w14:paraId="184A6CAB" w14:textId="1EC3C624" w:rsidR="00ED78C3" w:rsidRDefault="00ED78C3">
          <w:pPr>
            <w:pStyle w:val="Spistreci2"/>
            <w:tabs>
              <w:tab w:val="right" w:leader="dot" w:pos="9062"/>
            </w:tabs>
            <w:rPr>
              <w:rFonts w:cstheme="minorBidi"/>
              <w:b w:val="0"/>
              <w:bCs w:val="0"/>
              <w:i w:val="0"/>
              <w:iCs w:val="0"/>
              <w:noProof/>
              <w:kern w:val="2"/>
              <w:sz w:val="24"/>
              <w:szCs w:val="24"/>
              <w:lang w:eastAsia="pl-PL"/>
              <w14:ligatures w14:val="standardContextual"/>
            </w:rPr>
          </w:pPr>
          <w:hyperlink w:anchor="_Toc217308125" w:history="1">
            <w:r w:rsidRPr="00E0577E">
              <w:rPr>
                <w:rStyle w:val="Hipercze"/>
                <w:noProof/>
              </w:rPr>
              <w:t>Dysk sieciowy NAS</w:t>
            </w:r>
            <w:r>
              <w:rPr>
                <w:noProof/>
                <w:webHidden/>
              </w:rPr>
              <w:tab/>
            </w:r>
            <w:r>
              <w:rPr>
                <w:noProof/>
                <w:webHidden/>
              </w:rPr>
              <w:fldChar w:fldCharType="begin"/>
            </w:r>
            <w:r>
              <w:rPr>
                <w:noProof/>
                <w:webHidden/>
              </w:rPr>
              <w:instrText xml:space="preserve"> PAGEREF _Toc217308125 \h </w:instrText>
            </w:r>
            <w:r>
              <w:rPr>
                <w:noProof/>
                <w:webHidden/>
              </w:rPr>
            </w:r>
            <w:r>
              <w:rPr>
                <w:noProof/>
                <w:webHidden/>
              </w:rPr>
              <w:fldChar w:fldCharType="separate"/>
            </w:r>
            <w:r w:rsidR="00E00970">
              <w:rPr>
                <w:noProof/>
                <w:webHidden/>
              </w:rPr>
              <w:t>48</w:t>
            </w:r>
            <w:r>
              <w:rPr>
                <w:noProof/>
                <w:webHidden/>
              </w:rPr>
              <w:fldChar w:fldCharType="end"/>
            </w:r>
          </w:hyperlink>
        </w:p>
        <w:p w14:paraId="7A37A4CC" w14:textId="0BA4E1B3" w:rsidR="00ED78C3" w:rsidRDefault="00ED78C3">
          <w:pPr>
            <w:pStyle w:val="Spistreci2"/>
            <w:tabs>
              <w:tab w:val="right" w:leader="dot" w:pos="9062"/>
            </w:tabs>
            <w:rPr>
              <w:rFonts w:cstheme="minorBidi"/>
              <w:b w:val="0"/>
              <w:bCs w:val="0"/>
              <w:i w:val="0"/>
              <w:iCs w:val="0"/>
              <w:noProof/>
              <w:kern w:val="2"/>
              <w:sz w:val="24"/>
              <w:szCs w:val="24"/>
              <w:lang w:eastAsia="pl-PL"/>
              <w14:ligatures w14:val="standardContextual"/>
            </w:rPr>
          </w:pPr>
          <w:hyperlink w:anchor="_Toc217308126" w:history="1">
            <w:r w:rsidRPr="00E0577E">
              <w:rPr>
                <w:rStyle w:val="Hipercze"/>
                <w:noProof/>
              </w:rPr>
              <w:t>Zasilacz awaryjny do szafy RACK – 3 sztuki</w:t>
            </w:r>
            <w:r>
              <w:rPr>
                <w:noProof/>
                <w:webHidden/>
              </w:rPr>
              <w:tab/>
            </w:r>
            <w:r>
              <w:rPr>
                <w:noProof/>
                <w:webHidden/>
              </w:rPr>
              <w:fldChar w:fldCharType="begin"/>
            </w:r>
            <w:r>
              <w:rPr>
                <w:noProof/>
                <w:webHidden/>
              </w:rPr>
              <w:instrText xml:space="preserve"> PAGEREF _Toc217308126 \h </w:instrText>
            </w:r>
            <w:r>
              <w:rPr>
                <w:noProof/>
                <w:webHidden/>
              </w:rPr>
            </w:r>
            <w:r>
              <w:rPr>
                <w:noProof/>
                <w:webHidden/>
              </w:rPr>
              <w:fldChar w:fldCharType="separate"/>
            </w:r>
            <w:r w:rsidR="00E00970">
              <w:rPr>
                <w:noProof/>
                <w:webHidden/>
              </w:rPr>
              <w:t>50</w:t>
            </w:r>
            <w:r>
              <w:rPr>
                <w:noProof/>
                <w:webHidden/>
              </w:rPr>
              <w:fldChar w:fldCharType="end"/>
            </w:r>
          </w:hyperlink>
        </w:p>
        <w:p w14:paraId="43BA2DA8" w14:textId="1610C518" w:rsidR="00ED78C3" w:rsidRDefault="00ED78C3">
          <w:pPr>
            <w:pStyle w:val="Spistreci2"/>
            <w:tabs>
              <w:tab w:val="right" w:leader="dot" w:pos="9062"/>
            </w:tabs>
            <w:rPr>
              <w:rFonts w:cstheme="minorBidi"/>
              <w:b w:val="0"/>
              <w:bCs w:val="0"/>
              <w:i w:val="0"/>
              <w:iCs w:val="0"/>
              <w:noProof/>
              <w:kern w:val="2"/>
              <w:sz w:val="24"/>
              <w:szCs w:val="24"/>
              <w:lang w:eastAsia="pl-PL"/>
              <w14:ligatures w14:val="standardContextual"/>
            </w:rPr>
          </w:pPr>
          <w:hyperlink w:anchor="_Toc217308127" w:history="1">
            <w:r w:rsidRPr="00E0577E">
              <w:rPr>
                <w:rStyle w:val="Hipercze"/>
                <w:noProof/>
              </w:rPr>
              <w:t>Zasilacz awaryjny dla stacji roboczych – 16 sztuk</w:t>
            </w:r>
            <w:r>
              <w:rPr>
                <w:noProof/>
                <w:webHidden/>
              </w:rPr>
              <w:tab/>
            </w:r>
            <w:r>
              <w:rPr>
                <w:noProof/>
                <w:webHidden/>
              </w:rPr>
              <w:fldChar w:fldCharType="begin"/>
            </w:r>
            <w:r>
              <w:rPr>
                <w:noProof/>
                <w:webHidden/>
              </w:rPr>
              <w:instrText xml:space="preserve"> PAGEREF _Toc217308127 \h </w:instrText>
            </w:r>
            <w:r>
              <w:rPr>
                <w:noProof/>
                <w:webHidden/>
              </w:rPr>
            </w:r>
            <w:r>
              <w:rPr>
                <w:noProof/>
                <w:webHidden/>
              </w:rPr>
              <w:fldChar w:fldCharType="separate"/>
            </w:r>
            <w:r w:rsidR="00E00970">
              <w:rPr>
                <w:noProof/>
                <w:webHidden/>
              </w:rPr>
              <w:t>52</w:t>
            </w:r>
            <w:r>
              <w:rPr>
                <w:noProof/>
                <w:webHidden/>
              </w:rPr>
              <w:fldChar w:fldCharType="end"/>
            </w:r>
          </w:hyperlink>
        </w:p>
        <w:p w14:paraId="58765022" w14:textId="0ED48B72" w:rsidR="00ED78C3" w:rsidRDefault="00ED78C3">
          <w:pPr>
            <w:pStyle w:val="Spistreci2"/>
            <w:tabs>
              <w:tab w:val="right" w:leader="dot" w:pos="9062"/>
            </w:tabs>
            <w:rPr>
              <w:rFonts w:cstheme="minorBidi"/>
              <w:b w:val="0"/>
              <w:bCs w:val="0"/>
              <w:i w:val="0"/>
              <w:iCs w:val="0"/>
              <w:noProof/>
              <w:kern w:val="2"/>
              <w:sz w:val="24"/>
              <w:szCs w:val="24"/>
              <w:lang w:eastAsia="pl-PL"/>
              <w14:ligatures w14:val="standardContextual"/>
            </w:rPr>
          </w:pPr>
          <w:hyperlink w:anchor="_Toc217308128" w:history="1">
            <w:r w:rsidRPr="00E0577E">
              <w:rPr>
                <w:rStyle w:val="Hipercze"/>
                <w:noProof/>
              </w:rPr>
              <w:t>Switch do szafy RACK – 2 sztuki</w:t>
            </w:r>
            <w:r>
              <w:rPr>
                <w:noProof/>
                <w:webHidden/>
              </w:rPr>
              <w:tab/>
            </w:r>
            <w:r>
              <w:rPr>
                <w:noProof/>
                <w:webHidden/>
              </w:rPr>
              <w:fldChar w:fldCharType="begin"/>
            </w:r>
            <w:r>
              <w:rPr>
                <w:noProof/>
                <w:webHidden/>
              </w:rPr>
              <w:instrText xml:space="preserve"> PAGEREF _Toc217308128 \h </w:instrText>
            </w:r>
            <w:r>
              <w:rPr>
                <w:noProof/>
                <w:webHidden/>
              </w:rPr>
            </w:r>
            <w:r>
              <w:rPr>
                <w:noProof/>
                <w:webHidden/>
              </w:rPr>
              <w:fldChar w:fldCharType="separate"/>
            </w:r>
            <w:r w:rsidR="00E00970">
              <w:rPr>
                <w:noProof/>
                <w:webHidden/>
              </w:rPr>
              <w:t>53</w:t>
            </w:r>
            <w:r>
              <w:rPr>
                <w:noProof/>
                <w:webHidden/>
              </w:rPr>
              <w:fldChar w:fldCharType="end"/>
            </w:r>
          </w:hyperlink>
        </w:p>
        <w:p w14:paraId="4DED1AD7" w14:textId="26D194C0" w:rsidR="00ED78C3" w:rsidRDefault="00ED78C3">
          <w:pPr>
            <w:pStyle w:val="Spistreci1"/>
            <w:tabs>
              <w:tab w:val="right" w:leader="dot" w:pos="9062"/>
            </w:tabs>
            <w:rPr>
              <w:rFonts w:cstheme="minorBidi"/>
              <w:b w:val="0"/>
              <w:bCs w:val="0"/>
              <w:noProof/>
              <w:kern w:val="2"/>
              <w:sz w:val="24"/>
              <w:szCs w:val="24"/>
              <w:lang w:eastAsia="pl-PL"/>
              <w14:ligatures w14:val="standardContextual"/>
            </w:rPr>
          </w:pPr>
          <w:hyperlink w:anchor="_Toc217308129" w:history="1">
            <w:r w:rsidRPr="00E0577E">
              <w:rPr>
                <w:rStyle w:val="Hipercze"/>
                <w:noProof/>
              </w:rPr>
              <w:t>Dostawa oprogramowania</w:t>
            </w:r>
            <w:r>
              <w:rPr>
                <w:noProof/>
                <w:webHidden/>
              </w:rPr>
              <w:tab/>
            </w:r>
            <w:r>
              <w:rPr>
                <w:noProof/>
                <w:webHidden/>
              </w:rPr>
              <w:fldChar w:fldCharType="begin"/>
            </w:r>
            <w:r>
              <w:rPr>
                <w:noProof/>
                <w:webHidden/>
              </w:rPr>
              <w:instrText xml:space="preserve"> PAGEREF _Toc217308129 \h </w:instrText>
            </w:r>
            <w:r>
              <w:rPr>
                <w:noProof/>
                <w:webHidden/>
              </w:rPr>
            </w:r>
            <w:r>
              <w:rPr>
                <w:noProof/>
                <w:webHidden/>
              </w:rPr>
              <w:fldChar w:fldCharType="separate"/>
            </w:r>
            <w:r w:rsidR="00E00970">
              <w:rPr>
                <w:noProof/>
                <w:webHidden/>
              </w:rPr>
              <w:t>55</w:t>
            </w:r>
            <w:r>
              <w:rPr>
                <w:noProof/>
                <w:webHidden/>
              </w:rPr>
              <w:fldChar w:fldCharType="end"/>
            </w:r>
          </w:hyperlink>
        </w:p>
        <w:p w14:paraId="1C2B98ED" w14:textId="444C3074" w:rsidR="00ED78C3" w:rsidRDefault="00ED78C3">
          <w:pPr>
            <w:pStyle w:val="Spistreci2"/>
            <w:tabs>
              <w:tab w:val="right" w:leader="dot" w:pos="9062"/>
            </w:tabs>
            <w:rPr>
              <w:rFonts w:cstheme="minorBidi"/>
              <w:b w:val="0"/>
              <w:bCs w:val="0"/>
              <w:i w:val="0"/>
              <w:iCs w:val="0"/>
              <w:noProof/>
              <w:kern w:val="2"/>
              <w:sz w:val="24"/>
              <w:szCs w:val="24"/>
              <w:lang w:eastAsia="pl-PL"/>
              <w14:ligatures w14:val="standardContextual"/>
            </w:rPr>
          </w:pPr>
          <w:hyperlink w:anchor="_Toc217308130" w:history="1">
            <w:r w:rsidRPr="00E0577E">
              <w:rPr>
                <w:rStyle w:val="Hipercze"/>
                <w:noProof/>
              </w:rPr>
              <w:t>Oprogramowanie do monitoringu zasobów IT</w:t>
            </w:r>
            <w:r>
              <w:rPr>
                <w:noProof/>
                <w:webHidden/>
              </w:rPr>
              <w:tab/>
            </w:r>
            <w:r>
              <w:rPr>
                <w:noProof/>
                <w:webHidden/>
              </w:rPr>
              <w:fldChar w:fldCharType="begin"/>
            </w:r>
            <w:r>
              <w:rPr>
                <w:noProof/>
                <w:webHidden/>
              </w:rPr>
              <w:instrText xml:space="preserve"> PAGEREF _Toc217308130 \h </w:instrText>
            </w:r>
            <w:r>
              <w:rPr>
                <w:noProof/>
                <w:webHidden/>
              </w:rPr>
            </w:r>
            <w:r>
              <w:rPr>
                <w:noProof/>
                <w:webHidden/>
              </w:rPr>
              <w:fldChar w:fldCharType="separate"/>
            </w:r>
            <w:r w:rsidR="00E00970">
              <w:rPr>
                <w:noProof/>
                <w:webHidden/>
              </w:rPr>
              <w:t>55</w:t>
            </w:r>
            <w:r>
              <w:rPr>
                <w:noProof/>
                <w:webHidden/>
              </w:rPr>
              <w:fldChar w:fldCharType="end"/>
            </w:r>
          </w:hyperlink>
        </w:p>
        <w:p w14:paraId="4F968860" w14:textId="230BD885" w:rsidR="00ED78C3" w:rsidRDefault="00ED78C3">
          <w:pPr>
            <w:pStyle w:val="Spistreci2"/>
            <w:tabs>
              <w:tab w:val="right" w:leader="dot" w:pos="9062"/>
            </w:tabs>
            <w:rPr>
              <w:rFonts w:cstheme="minorBidi"/>
              <w:b w:val="0"/>
              <w:bCs w:val="0"/>
              <w:i w:val="0"/>
              <w:iCs w:val="0"/>
              <w:noProof/>
              <w:kern w:val="2"/>
              <w:sz w:val="24"/>
              <w:szCs w:val="24"/>
              <w:lang w:eastAsia="pl-PL"/>
              <w14:ligatures w14:val="standardContextual"/>
            </w:rPr>
          </w:pPr>
          <w:hyperlink w:anchor="_Toc217308131" w:history="1">
            <w:r w:rsidRPr="00E0577E">
              <w:rPr>
                <w:rStyle w:val="Hipercze"/>
                <w:noProof/>
              </w:rPr>
              <w:t>System klasy SIEM</w:t>
            </w:r>
            <w:r>
              <w:rPr>
                <w:noProof/>
                <w:webHidden/>
              </w:rPr>
              <w:tab/>
            </w:r>
            <w:r>
              <w:rPr>
                <w:noProof/>
                <w:webHidden/>
              </w:rPr>
              <w:fldChar w:fldCharType="begin"/>
            </w:r>
            <w:r>
              <w:rPr>
                <w:noProof/>
                <w:webHidden/>
              </w:rPr>
              <w:instrText xml:space="preserve"> PAGEREF _Toc217308131 \h </w:instrText>
            </w:r>
            <w:r>
              <w:rPr>
                <w:noProof/>
                <w:webHidden/>
              </w:rPr>
            </w:r>
            <w:r>
              <w:rPr>
                <w:noProof/>
                <w:webHidden/>
              </w:rPr>
              <w:fldChar w:fldCharType="separate"/>
            </w:r>
            <w:r w:rsidR="00E00970">
              <w:rPr>
                <w:noProof/>
                <w:webHidden/>
              </w:rPr>
              <w:t>57</w:t>
            </w:r>
            <w:r>
              <w:rPr>
                <w:noProof/>
                <w:webHidden/>
              </w:rPr>
              <w:fldChar w:fldCharType="end"/>
            </w:r>
          </w:hyperlink>
        </w:p>
        <w:p w14:paraId="5CFAA144" w14:textId="3A3460F6" w:rsidR="00ED78C3" w:rsidRDefault="00ED78C3">
          <w:pPr>
            <w:pStyle w:val="Spistreci2"/>
            <w:tabs>
              <w:tab w:val="right" w:leader="dot" w:pos="9062"/>
            </w:tabs>
            <w:rPr>
              <w:rFonts w:cstheme="minorBidi"/>
              <w:b w:val="0"/>
              <w:bCs w:val="0"/>
              <w:i w:val="0"/>
              <w:iCs w:val="0"/>
              <w:noProof/>
              <w:kern w:val="2"/>
              <w:sz w:val="24"/>
              <w:szCs w:val="24"/>
              <w:lang w:eastAsia="pl-PL"/>
              <w14:ligatures w14:val="standardContextual"/>
            </w:rPr>
          </w:pPr>
          <w:hyperlink w:anchor="_Toc217308132" w:history="1">
            <w:r w:rsidRPr="00E0577E">
              <w:rPr>
                <w:rStyle w:val="Hipercze"/>
                <w:noProof/>
              </w:rPr>
              <w:t>Udzielenie dostępu do platformy szkoleniowej on-line</w:t>
            </w:r>
            <w:r>
              <w:rPr>
                <w:noProof/>
                <w:webHidden/>
              </w:rPr>
              <w:tab/>
            </w:r>
            <w:r>
              <w:rPr>
                <w:noProof/>
                <w:webHidden/>
              </w:rPr>
              <w:fldChar w:fldCharType="begin"/>
            </w:r>
            <w:r>
              <w:rPr>
                <w:noProof/>
                <w:webHidden/>
              </w:rPr>
              <w:instrText xml:space="preserve"> PAGEREF _Toc217308132 \h </w:instrText>
            </w:r>
            <w:r>
              <w:rPr>
                <w:noProof/>
                <w:webHidden/>
              </w:rPr>
            </w:r>
            <w:r>
              <w:rPr>
                <w:noProof/>
                <w:webHidden/>
              </w:rPr>
              <w:fldChar w:fldCharType="separate"/>
            </w:r>
            <w:r w:rsidR="00E00970">
              <w:rPr>
                <w:noProof/>
                <w:webHidden/>
              </w:rPr>
              <w:t>63</w:t>
            </w:r>
            <w:r>
              <w:rPr>
                <w:noProof/>
                <w:webHidden/>
              </w:rPr>
              <w:fldChar w:fldCharType="end"/>
            </w:r>
          </w:hyperlink>
        </w:p>
        <w:p w14:paraId="1609981B" w14:textId="58599FF0" w:rsidR="00ED78C3" w:rsidRDefault="00ED78C3">
          <w:pPr>
            <w:pStyle w:val="Spistreci2"/>
            <w:tabs>
              <w:tab w:val="right" w:leader="dot" w:pos="9062"/>
            </w:tabs>
            <w:rPr>
              <w:rFonts w:cstheme="minorBidi"/>
              <w:b w:val="0"/>
              <w:bCs w:val="0"/>
              <w:i w:val="0"/>
              <w:iCs w:val="0"/>
              <w:noProof/>
              <w:kern w:val="2"/>
              <w:sz w:val="24"/>
              <w:szCs w:val="24"/>
              <w:lang w:eastAsia="pl-PL"/>
              <w14:ligatures w14:val="standardContextual"/>
            </w:rPr>
          </w:pPr>
          <w:hyperlink w:anchor="_Toc217308133" w:history="1">
            <w:r w:rsidRPr="00E0577E">
              <w:rPr>
                <w:rStyle w:val="Hipercze"/>
                <w:noProof/>
              </w:rPr>
              <w:t>Oprogramowanie do inwentaryzacji i zarządzania</w:t>
            </w:r>
            <w:r>
              <w:rPr>
                <w:noProof/>
                <w:webHidden/>
              </w:rPr>
              <w:tab/>
            </w:r>
            <w:r>
              <w:rPr>
                <w:noProof/>
                <w:webHidden/>
              </w:rPr>
              <w:fldChar w:fldCharType="begin"/>
            </w:r>
            <w:r>
              <w:rPr>
                <w:noProof/>
                <w:webHidden/>
              </w:rPr>
              <w:instrText xml:space="preserve"> PAGEREF _Toc217308133 \h </w:instrText>
            </w:r>
            <w:r>
              <w:rPr>
                <w:noProof/>
                <w:webHidden/>
              </w:rPr>
            </w:r>
            <w:r>
              <w:rPr>
                <w:noProof/>
                <w:webHidden/>
              </w:rPr>
              <w:fldChar w:fldCharType="separate"/>
            </w:r>
            <w:r w:rsidR="00E00970">
              <w:rPr>
                <w:noProof/>
                <w:webHidden/>
              </w:rPr>
              <w:t>72</w:t>
            </w:r>
            <w:r>
              <w:rPr>
                <w:noProof/>
                <w:webHidden/>
              </w:rPr>
              <w:fldChar w:fldCharType="end"/>
            </w:r>
          </w:hyperlink>
        </w:p>
        <w:p w14:paraId="091CF497" w14:textId="65F2324E" w:rsidR="00ED78C3" w:rsidRDefault="00ED78C3">
          <w:pPr>
            <w:pStyle w:val="Spistreci1"/>
            <w:tabs>
              <w:tab w:val="right" w:leader="dot" w:pos="9062"/>
            </w:tabs>
            <w:rPr>
              <w:rFonts w:cstheme="minorBidi"/>
              <w:b w:val="0"/>
              <w:bCs w:val="0"/>
              <w:noProof/>
              <w:kern w:val="2"/>
              <w:sz w:val="24"/>
              <w:szCs w:val="24"/>
              <w:lang w:eastAsia="pl-PL"/>
              <w14:ligatures w14:val="standardContextual"/>
            </w:rPr>
          </w:pPr>
          <w:hyperlink w:anchor="_Toc217308134" w:history="1">
            <w:r w:rsidRPr="00E0577E">
              <w:rPr>
                <w:rStyle w:val="Hipercze"/>
                <w:noProof/>
              </w:rPr>
              <w:t>Wdrożenie i konfiguracja elementów bezpieczeństwa</w:t>
            </w:r>
            <w:r>
              <w:rPr>
                <w:noProof/>
                <w:webHidden/>
              </w:rPr>
              <w:tab/>
            </w:r>
            <w:r>
              <w:rPr>
                <w:noProof/>
                <w:webHidden/>
              </w:rPr>
              <w:fldChar w:fldCharType="begin"/>
            </w:r>
            <w:r>
              <w:rPr>
                <w:noProof/>
                <w:webHidden/>
              </w:rPr>
              <w:instrText xml:space="preserve"> PAGEREF _Toc217308134 \h </w:instrText>
            </w:r>
            <w:r>
              <w:rPr>
                <w:noProof/>
                <w:webHidden/>
              </w:rPr>
            </w:r>
            <w:r>
              <w:rPr>
                <w:noProof/>
                <w:webHidden/>
              </w:rPr>
              <w:fldChar w:fldCharType="separate"/>
            </w:r>
            <w:r w:rsidR="00E00970">
              <w:rPr>
                <w:noProof/>
                <w:webHidden/>
              </w:rPr>
              <w:t>75</w:t>
            </w:r>
            <w:r>
              <w:rPr>
                <w:noProof/>
                <w:webHidden/>
              </w:rPr>
              <w:fldChar w:fldCharType="end"/>
            </w:r>
          </w:hyperlink>
        </w:p>
        <w:p w14:paraId="36E001D9" w14:textId="44022C24" w:rsidR="00ED78C3" w:rsidRDefault="00ED78C3">
          <w:pPr>
            <w:pStyle w:val="Spistreci2"/>
            <w:tabs>
              <w:tab w:val="right" w:leader="dot" w:pos="9062"/>
            </w:tabs>
            <w:rPr>
              <w:rFonts w:cstheme="minorBidi"/>
              <w:b w:val="0"/>
              <w:bCs w:val="0"/>
              <w:i w:val="0"/>
              <w:iCs w:val="0"/>
              <w:noProof/>
              <w:kern w:val="2"/>
              <w:sz w:val="24"/>
              <w:szCs w:val="24"/>
              <w:lang w:eastAsia="pl-PL"/>
              <w14:ligatures w14:val="standardContextual"/>
            </w:rPr>
          </w:pPr>
          <w:hyperlink w:anchor="_Toc217308135" w:history="1">
            <w:r w:rsidRPr="00E0577E">
              <w:rPr>
                <w:rStyle w:val="Hipercze"/>
                <w:noProof/>
              </w:rPr>
              <w:t>Oprogramowanie do monitoringu zasobów IT</w:t>
            </w:r>
            <w:r>
              <w:rPr>
                <w:noProof/>
                <w:webHidden/>
              </w:rPr>
              <w:tab/>
            </w:r>
            <w:r>
              <w:rPr>
                <w:noProof/>
                <w:webHidden/>
              </w:rPr>
              <w:fldChar w:fldCharType="begin"/>
            </w:r>
            <w:r>
              <w:rPr>
                <w:noProof/>
                <w:webHidden/>
              </w:rPr>
              <w:instrText xml:space="preserve"> PAGEREF _Toc217308135 \h </w:instrText>
            </w:r>
            <w:r>
              <w:rPr>
                <w:noProof/>
                <w:webHidden/>
              </w:rPr>
            </w:r>
            <w:r>
              <w:rPr>
                <w:noProof/>
                <w:webHidden/>
              </w:rPr>
              <w:fldChar w:fldCharType="separate"/>
            </w:r>
            <w:r w:rsidR="00E00970">
              <w:rPr>
                <w:noProof/>
                <w:webHidden/>
              </w:rPr>
              <w:t>75</w:t>
            </w:r>
            <w:r>
              <w:rPr>
                <w:noProof/>
                <w:webHidden/>
              </w:rPr>
              <w:fldChar w:fldCharType="end"/>
            </w:r>
          </w:hyperlink>
        </w:p>
        <w:p w14:paraId="4AB3B620" w14:textId="7AF8923F" w:rsidR="00ED78C3" w:rsidRDefault="00ED78C3">
          <w:pPr>
            <w:pStyle w:val="Spistreci2"/>
            <w:tabs>
              <w:tab w:val="right" w:leader="dot" w:pos="9062"/>
            </w:tabs>
            <w:rPr>
              <w:rFonts w:cstheme="minorBidi"/>
              <w:b w:val="0"/>
              <w:bCs w:val="0"/>
              <w:i w:val="0"/>
              <w:iCs w:val="0"/>
              <w:noProof/>
              <w:kern w:val="2"/>
              <w:sz w:val="24"/>
              <w:szCs w:val="24"/>
              <w:lang w:eastAsia="pl-PL"/>
              <w14:ligatures w14:val="standardContextual"/>
            </w:rPr>
          </w:pPr>
          <w:hyperlink w:anchor="_Toc217308136" w:history="1">
            <w:r w:rsidRPr="00E0577E">
              <w:rPr>
                <w:rStyle w:val="Hipercze"/>
                <w:noProof/>
              </w:rPr>
              <w:t>System klasy SIEM</w:t>
            </w:r>
            <w:r>
              <w:rPr>
                <w:noProof/>
                <w:webHidden/>
              </w:rPr>
              <w:tab/>
            </w:r>
            <w:r>
              <w:rPr>
                <w:noProof/>
                <w:webHidden/>
              </w:rPr>
              <w:fldChar w:fldCharType="begin"/>
            </w:r>
            <w:r>
              <w:rPr>
                <w:noProof/>
                <w:webHidden/>
              </w:rPr>
              <w:instrText xml:space="preserve"> PAGEREF _Toc217308136 \h </w:instrText>
            </w:r>
            <w:r>
              <w:rPr>
                <w:noProof/>
                <w:webHidden/>
              </w:rPr>
            </w:r>
            <w:r>
              <w:rPr>
                <w:noProof/>
                <w:webHidden/>
              </w:rPr>
              <w:fldChar w:fldCharType="separate"/>
            </w:r>
            <w:r w:rsidR="00E00970">
              <w:rPr>
                <w:noProof/>
                <w:webHidden/>
              </w:rPr>
              <w:t>75</w:t>
            </w:r>
            <w:r>
              <w:rPr>
                <w:noProof/>
                <w:webHidden/>
              </w:rPr>
              <w:fldChar w:fldCharType="end"/>
            </w:r>
          </w:hyperlink>
        </w:p>
        <w:p w14:paraId="6B5ED0B9" w14:textId="4420480E" w:rsidR="00ED78C3" w:rsidRDefault="00ED78C3">
          <w:pPr>
            <w:pStyle w:val="Spistreci2"/>
            <w:tabs>
              <w:tab w:val="right" w:leader="dot" w:pos="9062"/>
            </w:tabs>
            <w:rPr>
              <w:rFonts w:cstheme="minorBidi"/>
              <w:b w:val="0"/>
              <w:bCs w:val="0"/>
              <w:i w:val="0"/>
              <w:iCs w:val="0"/>
              <w:noProof/>
              <w:kern w:val="2"/>
              <w:sz w:val="24"/>
              <w:szCs w:val="24"/>
              <w:lang w:eastAsia="pl-PL"/>
              <w14:ligatures w14:val="standardContextual"/>
            </w:rPr>
          </w:pPr>
          <w:hyperlink w:anchor="_Toc217308137" w:history="1">
            <w:r w:rsidRPr="00E0577E">
              <w:rPr>
                <w:rStyle w:val="Hipercze"/>
                <w:noProof/>
              </w:rPr>
              <w:t>Platforma szkoleniowa</w:t>
            </w:r>
            <w:r>
              <w:rPr>
                <w:noProof/>
                <w:webHidden/>
              </w:rPr>
              <w:tab/>
            </w:r>
            <w:r>
              <w:rPr>
                <w:noProof/>
                <w:webHidden/>
              </w:rPr>
              <w:fldChar w:fldCharType="begin"/>
            </w:r>
            <w:r>
              <w:rPr>
                <w:noProof/>
                <w:webHidden/>
              </w:rPr>
              <w:instrText xml:space="preserve"> PAGEREF _Toc217308137 \h </w:instrText>
            </w:r>
            <w:r>
              <w:rPr>
                <w:noProof/>
                <w:webHidden/>
              </w:rPr>
            </w:r>
            <w:r>
              <w:rPr>
                <w:noProof/>
                <w:webHidden/>
              </w:rPr>
              <w:fldChar w:fldCharType="separate"/>
            </w:r>
            <w:r w:rsidR="00E00970">
              <w:rPr>
                <w:noProof/>
                <w:webHidden/>
              </w:rPr>
              <w:t>76</w:t>
            </w:r>
            <w:r>
              <w:rPr>
                <w:noProof/>
                <w:webHidden/>
              </w:rPr>
              <w:fldChar w:fldCharType="end"/>
            </w:r>
          </w:hyperlink>
        </w:p>
        <w:p w14:paraId="2F7A4703" w14:textId="2F954418" w:rsidR="00ED78C3" w:rsidRDefault="00ED78C3">
          <w:pPr>
            <w:pStyle w:val="Spistreci1"/>
            <w:tabs>
              <w:tab w:val="right" w:leader="dot" w:pos="9062"/>
            </w:tabs>
            <w:rPr>
              <w:rFonts w:cstheme="minorBidi"/>
              <w:b w:val="0"/>
              <w:bCs w:val="0"/>
              <w:noProof/>
              <w:kern w:val="2"/>
              <w:sz w:val="24"/>
              <w:szCs w:val="24"/>
              <w:lang w:eastAsia="pl-PL"/>
              <w14:ligatures w14:val="standardContextual"/>
            </w:rPr>
          </w:pPr>
          <w:hyperlink w:anchor="_Toc217308138" w:history="1">
            <w:r w:rsidRPr="00E0577E">
              <w:rPr>
                <w:rStyle w:val="Hipercze"/>
                <w:noProof/>
              </w:rPr>
              <w:t>Opracowanie SZBI oraz akttualizacja PBI dla Urzędy oraz 5 jednostek podległych</w:t>
            </w:r>
            <w:r>
              <w:rPr>
                <w:noProof/>
                <w:webHidden/>
              </w:rPr>
              <w:tab/>
            </w:r>
            <w:r>
              <w:rPr>
                <w:noProof/>
                <w:webHidden/>
              </w:rPr>
              <w:fldChar w:fldCharType="begin"/>
            </w:r>
            <w:r>
              <w:rPr>
                <w:noProof/>
                <w:webHidden/>
              </w:rPr>
              <w:instrText xml:space="preserve"> PAGEREF _Toc217308138 \h </w:instrText>
            </w:r>
            <w:r>
              <w:rPr>
                <w:noProof/>
                <w:webHidden/>
              </w:rPr>
            </w:r>
            <w:r>
              <w:rPr>
                <w:noProof/>
                <w:webHidden/>
              </w:rPr>
              <w:fldChar w:fldCharType="separate"/>
            </w:r>
            <w:r w:rsidR="00E00970">
              <w:rPr>
                <w:noProof/>
                <w:webHidden/>
              </w:rPr>
              <w:t>77</w:t>
            </w:r>
            <w:r>
              <w:rPr>
                <w:noProof/>
                <w:webHidden/>
              </w:rPr>
              <w:fldChar w:fldCharType="end"/>
            </w:r>
          </w:hyperlink>
        </w:p>
        <w:p w14:paraId="60BF426D" w14:textId="01031709" w:rsidR="00172600" w:rsidRDefault="00172600">
          <w:r>
            <w:rPr>
              <w:b/>
              <w:bCs/>
              <w:noProof/>
            </w:rPr>
            <w:fldChar w:fldCharType="end"/>
          </w:r>
        </w:p>
      </w:sdtContent>
    </w:sdt>
    <w:p w14:paraId="6B0970D6" w14:textId="5DE6E999" w:rsidR="0023310B" w:rsidRPr="007056E6" w:rsidRDefault="007F0A72" w:rsidP="00DF1CF6">
      <w:pPr>
        <w:pStyle w:val="Nagwek1"/>
        <w:spacing w:line="360" w:lineRule="auto"/>
        <w:jc w:val="both"/>
        <w:rPr>
          <w:rFonts w:asciiTheme="minorHAnsi" w:hAnsiTheme="minorHAnsi" w:cstheme="minorHAnsi"/>
        </w:rPr>
      </w:pPr>
      <w:bookmarkStart w:id="0" w:name="_Toc217308117"/>
      <w:r w:rsidRPr="007056E6">
        <w:rPr>
          <w:rFonts w:asciiTheme="minorHAnsi" w:hAnsiTheme="minorHAnsi" w:cstheme="minorHAnsi"/>
        </w:rPr>
        <w:lastRenderedPageBreak/>
        <w:t>Wstęp</w:t>
      </w:r>
      <w:bookmarkEnd w:id="0"/>
    </w:p>
    <w:p w14:paraId="643AC264" w14:textId="7986D2C5" w:rsidR="0023310B" w:rsidRDefault="007F0A72" w:rsidP="00DF1CF6">
      <w:pPr>
        <w:spacing w:line="360" w:lineRule="auto"/>
        <w:jc w:val="both"/>
        <w:rPr>
          <w:rFonts w:cstheme="minorHAnsi"/>
          <w:sz w:val="28"/>
          <w:szCs w:val="28"/>
        </w:rPr>
      </w:pPr>
      <w:r w:rsidRPr="00367E32">
        <w:rPr>
          <w:rFonts w:cstheme="minorHAnsi"/>
          <w:sz w:val="28"/>
          <w:szCs w:val="28"/>
        </w:rPr>
        <w:t>Niniejszy dokument stanowi Opis Przedmiotu Zamówienia w zakresie dostaw</w:t>
      </w:r>
      <w:r w:rsidR="002C0DA1">
        <w:rPr>
          <w:rFonts w:cstheme="minorHAnsi"/>
          <w:sz w:val="28"/>
          <w:szCs w:val="28"/>
        </w:rPr>
        <w:t>y, instalacji i konfiguracji</w:t>
      </w:r>
      <w:r w:rsidRPr="00367E32">
        <w:rPr>
          <w:rFonts w:cstheme="minorHAnsi"/>
          <w:sz w:val="28"/>
          <w:szCs w:val="28"/>
        </w:rPr>
        <w:t xml:space="preserve"> sprzętu</w:t>
      </w:r>
      <w:r w:rsidR="002C0DA1">
        <w:rPr>
          <w:rFonts w:cstheme="minorHAnsi"/>
          <w:sz w:val="28"/>
          <w:szCs w:val="28"/>
        </w:rPr>
        <w:t xml:space="preserve"> oraz dostawy licencji i wdrożenia</w:t>
      </w:r>
      <w:r w:rsidRPr="00367E32">
        <w:rPr>
          <w:rFonts w:cstheme="minorHAnsi"/>
          <w:sz w:val="28"/>
          <w:szCs w:val="28"/>
        </w:rPr>
        <w:t xml:space="preserve"> oprogramowania zwiększającego poziom bezpieczeństwa cybernetycznego </w:t>
      </w:r>
      <w:r w:rsidR="00830051">
        <w:rPr>
          <w:rFonts w:cstheme="minorHAnsi"/>
          <w:sz w:val="28"/>
          <w:szCs w:val="28"/>
        </w:rPr>
        <w:t xml:space="preserve">w </w:t>
      </w:r>
      <w:r w:rsidR="002C0DA1">
        <w:rPr>
          <w:rFonts w:cstheme="minorHAnsi"/>
          <w:sz w:val="28"/>
          <w:szCs w:val="28"/>
        </w:rPr>
        <w:t xml:space="preserve">Urzędzie Gminy </w:t>
      </w:r>
      <w:r w:rsidR="00D63DEB">
        <w:rPr>
          <w:rFonts w:cstheme="minorHAnsi"/>
          <w:sz w:val="28"/>
          <w:szCs w:val="28"/>
        </w:rPr>
        <w:t xml:space="preserve">w </w:t>
      </w:r>
      <w:r w:rsidR="006556BE">
        <w:rPr>
          <w:rFonts w:cstheme="minorHAnsi"/>
          <w:sz w:val="28"/>
          <w:szCs w:val="28"/>
        </w:rPr>
        <w:t>Lubsz</w:t>
      </w:r>
      <w:r w:rsidR="00D63DEB">
        <w:rPr>
          <w:rFonts w:cstheme="minorHAnsi"/>
          <w:sz w:val="28"/>
          <w:szCs w:val="28"/>
        </w:rPr>
        <w:t>y</w:t>
      </w:r>
      <w:r w:rsidR="00EC69B1" w:rsidRPr="00367E32">
        <w:rPr>
          <w:rFonts w:cstheme="minorHAnsi"/>
          <w:sz w:val="28"/>
          <w:szCs w:val="28"/>
        </w:rPr>
        <w:t>.</w:t>
      </w:r>
    </w:p>
    <w:p w14:paraId="675E606F" w14:textId="20C1BA55" w:rsidR="0023310B" w:rsidRPr="00367E32" w:rsidRDefault="00B374DB" w:rsidP="00DF1CF6">
      <w:pPr>
        <w:spacing w:line="360" w:lineRule="auto"/>
        <w:jc w:val="both"/>
        <w:rPr>
          <w:rFonts w:cstheme="minorHAnsi"/>
          <w:sz w:val="28"/>
          <w:szCs w:val="28"/>
        </w:rPr>
      </w:pPr>
      <w:r>
        <w:rPr>
          <w:rFonts w:cstheme="minorHAnsi"/>
          <w:sz w:val="28"/>
          <w:szCs w:val="28"/>
        </w:rPr>
        <w:t>Ramowy zakres projektu to:</w:t>
      </w:r>
    </w:p>
    <w:p w14:paraId="48806926" w14:textId="5D331232" w:rsidR="003540AE" w:rsidRPr="00367E32" w:rsidRDefault="003540AE" w:rsidP="00DF1CF6">
      <w:pPr>
        <w:pStyle w:val="Akapitzlist"/>
        <w:numPr>
          <w:ilvl w:val="0"/>
          <w:numId w:val="1"/>
        </w:numPr>
        <w:spacing w:line="360" w:lineRule="auto"/>
        <w:jc w:val="both"/>
        <w:rPr>
          <w:rFonts w:cstheme="minorHAnsi"/>
          <w:sz w:val="28"/>
          <w:szCs w:val="28"/>
        </w:rPr>
      </w:pPr>
      <w:bookmarkStart w:id="1" w:name="_Hlk192142384"/>
      <w:r w:rsidRPr="00367E32">
        <w:rPr>
          <w:rFonts w:cstheme="minorHAnsi"/>
          <w:sz w:val="28"/>
          <w:szCs w:val="28"/>
        </w:rPr>
        <w:t>dostawa i konfiguracja sprzętu,</w:t>
      </w:r>
    </w:p>
    <w:p w14:paraId="6707C69A" w14:textId="6A3DAACC" w:rsidR="0023310B" w:rsidRDefault="007F0A72" w:rsidP="00DF1CF6">
      <w:pPr>
        <w:pStyle w:val="Akapitzlist"/>
        <w:numPr>
          <w:ilvl w:val="0"/>
          <w:numId w:val="1"/>
        </w:numPr>
        <w:spacing w:line="360" w:lineRule="auto"/>
        <w:jc w:val="both"/>
        <w:rPr>
          <w:rFonts w:cstheme="minorHAnsi"/>
          <w:sz w:val="28"/>
          <w:szCs w:val="28"/>
        </w:rPr>
      </w:pPr>
      <w:r w:rsidRPr="00367E32">
        <w:rPr>
          <w:rFonts w:cstheme="minorHAnsi"/>
          <w:sz w:val="28"/>
          <w:szCs w:val="28"/>
        </w:rPr>
        <w:t>dostawa</w:t>
      </w:r>
      <w:r w:rsidR="00443CBB">
        <w:rPr>
          <w:rFonts w:cstheme="minorHAnsi"/>
          <w:sz w:val="28"/>
          <w:szCs w:val="28"/>
        </w:rPr>
        <w:t xml:space="preserve"> licencji</w:t>
      </w:r>
      <w:r w:rsidRPr="00367E32">
        <w:rPr>
          <w:rFonts w:cstheme="minorHAnsi"/>
          <w:sz w:val="28"/>
          <w:szCs w:val="28"/>
        </w:rPr>
        <w:t xml:space="preserve"> i konfiguracja zaawansowanych systemów bezpieczeństwa,</w:t>
      </w:r>
    </w:p>
    <w:p w14:paraId="34666233" w14:textId="10035D28" w:rsidR="00443CBB" w:rsidRPr="00367E32" w:rsidRDefault="00443CBB" w:rsidP="00DF1CF6">
      <w:pPr>
        <w:pStyle w:val="Akapitzlist"/>
        <w:numPr>
          <w:ilvl w:val="0"/>
          <w:numId w:val="1"/>
        </w:numPr>
        <w:spacing w:line="360" w:lineRule="auto"/>
        <w:jc w:val="both"/>
        <w:rPr>
          <w:rFonts w:cstheme="minorHAnsi"/>
          <w:sz w:val="28"/>
          <w:szCs w:val="28"/>
        </w:rPr>
      </w:pPr>
      <w:r>
        <w:rPr>
          <w:rFonts w:cstheme="minorHAnsi"/>
          <w:sz w:val="28"/>
          <w:szCs w:val="28"/>
        </w:rPr>
        <w:t>dostawa, instalacja i konfiguracja platformy szkoleniowej,</w:t>
      </w:r>
    </w:p>
    <w:p w14:paraId="66C6AB65" w14:textId="12C8AF5D" w:rsidR="0023310B" w:rsidRPr="00367E32" w:rsidRDefault="007F0A72" w:rsidP="00DF1CF6">
      <w:pPr>
        <w:pStyle w:val="Akapitzlist"/>
        <w:numPr>
          <w:ilvl w:val="0"/>
          <w:numId w:val="1"/>
        </w:numPr>
        <w:spacing w:line="360" w:lineRule="auto"/>
        <w:jc w:val="both"/>
        <w:rPr>
          <w:rFonts w:cstheme="minorHAnsi"/>
          <w:sz w:val="28"/>
          <w:szCs w:val="28"/>
        </w:rPr>
      </w:pPr>
      <w:r w:rsidRPr="00367E32">
        <w:rPr>
          <w:rFonts w:cstheme="minorHAnsi"/>
          <w:sz w:val="28"/>
          <w:szCs w:val="28"/>
        </w:rPr>
        <w:t xml:space="preserve">świadczenie usługi serwisowej, aktualizacji oprogramowania do najnowszych wersji i wsparcia na okres </w:t>
      </w:r>
      <w:r w:rsidR="004B4161">
        <w:rPr>
          <w:rFonts w:cstheme="minorHAnsi"/>
          <w:sz w:val="28"/>
          <w:szCs w:val="28"/>
        </w:rPr>
        <w:t>7</w:t>
      </w:r>
      <w:r w:rsidRPr="00367E32">
        <w:rPr>
          <w:rFonts w:cstheme="minorHAnsi"/>
          <w:sz w:val="28"/>
          <w:szCs w:val="28"/>
        </w:rPr>
        <w:t xml:space="preserve"> miesięcy</w:t>
      </w:r>
      <w:r w:rsidR="00124F63" w:rsidRPr="00367E32">
        <w:rPr>
          <w:rFonts w:cstheme="minorHAnsi"/>
          <w:sz w:val="28"/>
          <w:szCs w:val="28"/>
        </w:rPr>
        <w:t>, ale nie dłużej niż do 30.06.2026r</w:t>
      </w:r>
      <w:r w:rsidRPr="00367E32">
        <w:rPr>
          <w:rFonts w:cstheme="minorHAnsi"/>
          <w:sz w:val="28"/>
          <w:szCs w:val="28"/>
        </w:rPr>
        <w:t>.</w:t>
      </w:r>
    </w:p>
    <w:p w14:paraId="3DB769D3" w14:textId="77777777" w:rsidR="0023310B" w:rsidRPr="007056E6" w:rsidRDefault="007F0A72" w:rsidP="00DF1CF6">
      <w:pPr>
        <w:pStyle w:val="Nagwek1"/>
        <w:spacing w:line="360" w:lineRule="auto"/>
        <w:jc w:val="both"/>
        <w:rPr>
          <w:rFonts w:asciiTheme="minorHAnsi" w:hAnsiTheme="minorHAnsi" w:cstheme="minorHAnsi"/>
        </w:rPr>
      </w:pPr>
      <w:bookmarkStart w:id="2" w:name="_Toc217308118"/>
      <w:bookmarkEnd w:id="1"/>
      <w:r w:rsidRPr="007056E6">
        <w:rPr>
          <w:rFonts w:asciiTheme="minorHAnsi" w:hAnsiTheme="minorHAnsi" w:cstheme="minorHAnsi"/>
        </w:rPr>
        <w:lastRenderedPageBreak/>
        <w:t>Ogólne zasady równoważności rozwiązań</w:t>
      </w:r>
      <w:bookmarkEnd w:id="2"/>
    </w:p>
    <w:p w14:paraId="406399D2" w14:textId="6179E58D" w:rsidR="0023310B" w:rsidRPr="00367E32" w:rsidRDefault="007F0A72" w:rsidP="00DF1CF6">
      <w:pPr>
        <w:spacing w:line="360" w:lineRule="auto"/>
        <w:jc w:val="both"/>
        <w:rPr>
          <w:rFonts w:cstheme="minorHAnsi"/>
          <w:sz w:val="28"/>
          <w:szCs w:val="28"/>
        </w:rPr>
      </w:pPr>
      <w:r w:rsidRPr="00367E32">
        <w:rPr>
          <w:rFonts w:cstheme="minorHAnsi"/>
          <w:sz w:val="28"/>
          <w:szCs w:val="28"/>
        </w:rPr>
        <w:t xml:space="preserve">W celu zachowania zasad neutralności technologicznej i konkurencyjności </w:t>
      </w:r>
      <w:bookmarkStart w:id="3" w:name="_Hlk192142464"/>
      <w:r w:rsidRPr="00367E32">
        <w:rPr>
          <w:rFonts w:cstheme="minorHAnsi"/>
          <w:sz w:val="28"/>
          <w:szCs w:val="28"/>
        </w:rPr>
        <w:t xml:space="preserve">dopuszcza się rozwiązania równoważne do wyspecyfikowanych, przy czym za rozwiązanie równoważne uważa się takie rozwiązanie, które pod względem technologii, wydajności i funkcjonalności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 Dostarczenie przez Wykonawcę rozwiązania równoważnego musi być </w:t>
      </w:r>
      <w:r w:rsidRPr="00367E32">
        <w:rPr>
          <w:rFonts w:cstheme="minorHAnsi"/>
          <w:sz w:val="28"/>
          <w:szCs w:val="28"/>
        </w:rPr>
        <w:lastRenderedPageBreak/>
        <w:t>zrealizowane w taki sposób, aby wymiana oprogramowania na równoważne nie zakłóciła bieżącej pracy Urzędu. W tym celu Wykonawca musi do oprogramowania równoważnego przenieść wszystkie dane niezbędne do prawidłowego działania nowych systemów, przeszkolić użytkowników, skonfigurować oprogramowanie, uwzględnić niezbędną asystę pracowników Wykonawcy w operacji uruchamiania oprogramowania w środowisku produkcyjnym itp.</w:t>
      </w:r>
    </w:p>
    <w:p w14:paraId="4810E2C8" w14:textId="77777777" w:rsidR="0023310B" w:rsidRPr="00367E32" w:rsidRDefault="007F0A72" w:rsidP="00DF1CF6">
      <w:pPr>
        <w:spacing w:line="360" w:lineRule="auto"/>
        <w:jc w:val="both"/>
        <w:rPr>
          <w:rFonts w:cstheme="minorHAnsi"/>
          <w:sz w:val="28"/>
          <w:szCs w:val="28"/>
        </w:rPr>
      </w:pPr>
      <w:r w:rsidRPr="00367E32">
        <w:rPr>
          <w:rFonts w:cstheme="minorHAnsi"/>
          <w:sz w:val="28"/>
          <w:szCs w:val="28"/>
        </w:rPr>
        <w:t xml:space="preserve">Dodatkowo, wszędzie tam, gdzie zostało wskazane pochodzenie (marka, znak towarowy, producent, dostawca itp.) materiałów lub normy, aprobaty, specyfikacje i systemy, o których mowa w ustawie Prawo Zamówień Publicznych, Zamawiający dopuszcza oferowanie sprzętu lub rozwiązań równoważnych pod warunkiem, że zapewnią uzyskanie parametrów technicznych nie gorszych niż wymagane przez Zamawiającego w dokumentacji przetargowej. Zamawiający informuje, że w takiej sytuacji przedmiotowe zapisy są jedynie przykładowe i stanowią wskazanie dla Wykonawcy jakie cechy powinny posiadać składniki użyte do realizacji przedmiotu zamówienia. Zamawiający, zgodnie z ustawą Prawo zamówień publicznych,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w:t>
      </w:r>
      <w:r w:rsidRPr="00367E32">
        <w:rPr>
          <w:rFonts w:cstheme="minorHAnsi"/>
          <w:sz w:val="28"/>
          <w:szCs w:val="28"/>
        </w:rPr>
        <w:lastRenderedPageBreak/>
        <w:t>nazwami producenta ma jedynie na celu doprecyzowanie poziomu oczekiwań Zamawiającego w stosunku do określonego rozwiązania. Posługiwanie się nazwami producentów/produktów ma wyłącznie charakter przykładowy (poza wyjątkami gdzie nie ma możliwości zastosowania rozwiązań równoważnych).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Zamawiający opisując przedmiot zamówienia przy pomocy określonych norm, aprobat czy specyfikacji technicznych i systemów odniesienia, dopuszcza rozwiązania równoważne opisywanym. Wykonawca, który powołuje się na rozwiązania równoważne opisywanym przez Zamawiającego, jest obowiązany wykazać, że oferowane przez niego dostawy spełniają wymagania określone przez Zamawiającego. W takiej sytuacji Zamawiający wymaga złożenia stosownych dokumentów, uwiarygodniających te rozwiązania.</w:t>
      </w:r>
    </w:p>
    <w:p w14:paraId="4AD8F629" w14:textId="77777777" w:rsidR="0023310B" w:rsidRPr="007056E6" w:rsidRDefault="007F0A72" w:rsidP="00DF1CF6">
      <w:pPr>
        <w:pStyle w:val="Nagwek1"/>
        <w:spacing w:line="360" w:lineRule="auto"/>
        <w:jc w:val="both"/>
        <w:rPr>
          <w:rFonts w:asciiTheme="minorHAnsi" w:hAnsiTheme="minorHAnsi" w:cstheme="minorHAnsi"/>
        </w:rPr>
      </w:pPr>
      <w:bookmarkStart w:id="4" w:name="_Toc217308119"/>
      <w:bookmarkEnd w:id="3"/>
      <w:r w:rsidRPr="007056E6">
        <w:rPr>
          <w:rFonts w:asciiTheme="minorHAnsi" w:hAnsiTheme="minorHAnsi" w:cstheme="minorHAnsi"/>
        </w:rPr>
        <w:lastRenderedPageBreak/>
        <w:t>Wymagania ogólne</w:t>
      </w:r>
      <w:bookmarkEnd w:id="4"/>
    </w:p>
    <w:p w14:paraId="00686521" w14:textId="055CF298" w:rsidR="0023310B" w:rsidRPr="00367E32" w:rsidRDefault="007F0A72" w:rsidP="00DF1CF6">
      <w:pPr>
        <w:spacing w:line="360" w:lineRule="auto"/>
        <w:jc w:val="both"/>
        <w:rPr>
          <w:rFonts w:cstheme="minorHAnsi"/>
          <w:sz w:val="28"/>
          <w:szCs w:val="28"/>
        </w:rPr>
      </w:pPr>
      <w:r w:rsidRPr="00367E32">
        <w:rPr>
          <w:rFonts w:cstheme="minorHAnsi"/>
          <w:sz w:val="28"/>
          <w:szCs w:val="28"/>
        </w:rPr>
        <w:t xml:space="preserve">Zamawiający wymaga, aby sprzęt będący przedmiotem dostawy był wyprodukowany nie wcześniej niż </w:t>
      </w:r>
      <w:r w:rsidR="0047417F">
        <w:rPr>
          <w:rFonts w:cstheme="minorHAnsi"/>
          <w:sz w:val="28"/>
          <w:szCs w:val="28"/>
        </w:rPr>
        <w:t>12</w:t>
      </w:r>
      <w:r w:rsidRPr="00367E32">
        <w:rPr>
          <w:rFonts w:cstheme="minorHAnsi"/>
          <w:sz w:val="28"/>
          <w:szCs w:val="28"/>
        </w:rPr>
        <w:t xml:space="preserve"> miesięcy od dnia dostawy. Oprogramowanie musi być dostarczone i zainstalowane w wersji aktualnej (stabilnej) na dzień jego instalacji.</w:t>
      </w:r>
    </w:p>
    <w:p w14:paraId="4F4E7C3D" w14:textId="77777777" w:rsidR="0023310B" w:rsidRPr="00367E32" w:rsidRDefault="007F0A72" w:rsidP="00DF1CF6">
      <w:pPr>
        <w:spacing w:line="360" w:lineRule="auto"/>
        <w:jc w:val="both"/>
        <w:rPr>
          <w:rFonts w:cstheme="minorHAnsi"/>
          <w:sz w:val="28"/>
          <w:szCs w:val="28"/>
        </w:rPr>
      </w:pPr>
      <w:r w:rsidRPr="00367E32">
        <w:rPr>
          <w:rFonts w:cstheme="minorHAnsi"/>
          <w:sz w:val="28"/>
          <w:szCs w:val="28"/>
        </w:rPr>
        <w:t>W ramach prowadzonych prac, a w szczególności prac konfiguracyjnych, Zamawiający oczekuje utrzymania funkcjonalności wszystkich posiadanych przez siebie systemów i aplikacji. Prace wdrożeniowe muszą być przeprowadzone w taki sposób, aby nie zakłócić normalnej pracy urzędu. Jeżeli podczas prowadzonych prac zaistnieje konieczność rekonfiguracji posiadanych przez Zamawiającego systemów, Wykonawca jest zobowiązany dokonać takich rekonfiguracji na własną odpowiedzialność oraz własny koszt.</w:t>
      </w:r>
    </w:p>
    <w:p w14:paraId="1101105F" w14:textId="77777777" w:rsidR="0023310B" w:rsidRPr="00367E32" w:rsidRDefault="007F0A72" w:rsidP="00DF1CF6">
      <w:pPr>
        <w:spacing w:line="360" w:lineRule="auto"/>
        <w:jc w:val="both"/>
        <w:rPr>
          <w:rFonts w:cstheme="minorHAnsi"/>
          <w:sz w:val="28"/>
          <w:szCs w:val="28"/>
        </w:rPr>
      </w:pPr>
      <w:r w:rsidRPr="00367E32">
        <w:rPr>
          <w:rFonts w:cstheme="minorHAnsi"/>
          <w:sz w:val="28"/>
          <w:szCs w:val="28"/>
        </w:rPr>
        <w:t>Zamawiający oczekuje, aby wszystkie wdrożone usługi były zgodne z ITIL (Information Technology Infrastructure Library) w zakresie najlepszych praktyk zarządzania usługami IT w celu zwiększenia efektywności, skuteczności oraz bezpieczeństwa operacji IT, w szczególności w efektywnym zarządzaniu ryzykiem, reagowaniu na incydenty bezpieczeństwa, a także w zapewnieniu zgodności z przepisami prawnymi i standardami branżowymi.</w:t>
      </w:r>
    </w:p>
    <w:p w14:paraId="70DDC8AD" w14:textId="77777777" w:rsidR="0023310B" w:rsidRPr="007056E6" w:rsidRDefault="007F0A72" w:rsidP="00DF1CF6">
      <w:pPr>
        <w:pStyle w:val="Nagwek1"/>
        <w:spacing w:line="360" w:lineRule="auto"/>
        <w:jc w:val="both"/>
        <w:rPr>
          <w:rFonts w:asciiTheme="minorHAnsi" w:hAnsiTheme="minorHAnsi" w:cstheme="minorHAnsi"/>
        </w:rPr>
      </w:pPr>
      <w:bookmarkStart w:id="5" w:name="_Toc217308120"/>
      <w:r w:rsidRPr="007056E6">
        <w:rPr>
          <w:rFonts w:asciiTheme="minorHAnsi" w:hAnsiTheme="minorHAnsi" w:cstheme="minorHAnsi"/>
        </w:rPr>
        <w:lastRenderedPageBreak/>
        <w:t>Harmonogram realizacji przedmiotu zamówienia</w:t>
      </w:r>
      <w:bookmarkEnd w:id="5"/>
    </w:p>
    <w:p w14:paraId="07688F95" w14:textId="6D192AA4" w:rsidR="0023310B" w:rsidRPr="00367E32" w:rsidRDefault="007F0A72" w:rsidP="00DF1CF6">
      <w:pPr>
        <w:spacing w:line="360" w:lineRule="auto"/>
        <w:jc w:val="both"/>
        <w:rPr>
          <w:rFonts w:cstheme="minorHAnsi"/>
          <w:sz w:val="28"/>
          <w:szCs w:val="28"/>
        </w:rPr>
      </w:pPr>
      <w:r w:rsidRPr="00367E32">
        <w:rPr>
          <w:rFonts w:cstheme="minorHAnsi"/>
          <w:sz w:val="28"/>
          <w:szCs w:val="28"/>
        </w:rPr>
        <w:t xml:space="preserve">Harmonogram rzeczowo-finansowy z podziałem na etapy wraz z wartością, kolejność realizacji zakresów, kamienie milowe zostanie ustalony opracowany przez Wykonawcę w porozumieniu z Zamawiającym i zaakceptowany przez Zamawiającego w ciągu </w:t>
      </w:r>
      <w:r w:rsidR="00F16C34">
        <w:rPr>
          <w:rFonts w:cstheme="minorHAnsi"/>
          <w:sz w:val="28"/>
          <w:szCs w:val="28"/>
        </w:rPr>
        <w:t>7</w:t>
      </w:r>
      <w:r w:rsidRPr="00367E32">
        <w:rPr>
          <w:rFonts w:cstheme="minorHAnsi"/>
          <w:sz w:val="28"/>
          <w:szCs w:val="28"/>
        </w:rPr>
        <w:t xml:space="preserve"> dni od daty podpisania Umowy.</w:t>
      </w:r>
    </w:p>
    <w:p w14:paraId="51590ED6" w14:textId="77777777" w:rsidR="0023310B" w:rsidRPr="007056E6" w:rsidRDefault="0023310B" w:rsidP="00DF1CF6">
      <w:pPr>
        <w:spacing w:line="360" w:lineRule="auto"/>
        <w:jc w:val="both"/>
        <w:rPr>
          <w:rFonts w:cstheme="minorHAnsi"/>
        </w:rPr>
      </w:pPr>
    </w:p>
    <w:p w14:paraId="31063B27" w14:textId="02983227" w:rsidR="0023310B" w:rsidRDefault="007F0A72" w:rsidP="00D86CFF">
      <w:pPr>
        <w:pStyle w:val="Nagwek1"/>
        <w:spacing w:line="360" w:lineRule="auto"/>
        <w:jc w:val="both"/>
        <w:rPr>
          <w:rFonts w:asciiTheme="minorHAnsi" w:hAnsiTheme="minorHAnsi" w:cstheme="minorHAnsi"/>
        </w:rPr>
      </w:pPr>
      <w:bookmarkStart w:id="6" w:name="_Toc217308121"/>
      <w:r w:rsidRPr="007056E6">
        <w:rPr>
          <w:rFonts w:asciiTheme="minorHAnsi" w:hAnsiTheme="minorHAnsi" w:cstheme="minorHAnsi"/>
        </w:rPr>
        <w:lastRenderedPageBreak/>
        <w:t>Dostawa sprzętu</w:t>
      </w:r>
      <w:bookmarkEnd w:id="6"/>
    </w:p>
    <w:p w14:paraId="0B00AF5F" w14:textId="6C5C0EC6" w:rsidR="00C25496" w:rsidRDefault="00C25496" w:rsidP="00C25496">
      <w:pPr>
        <w:pStyle w:val="Nagwek2"/>
      </w:pPr>
      <w:bookmarkStart w:id="7" w:name="_Toc217308122"/>
      <w:r w:rsidRPr="007820E9">
        <w:t>Serwer do klastra wysokiej dostępności – 2 sztuki</w:t>
      </w:r>
      <w:bookmarkEnd w:id="7"/>
    </w:p>
    <w:p w14:paraId="7281C9D9" w14:textId="77777777" w:rsidR="00C25496" w:rsidRPr="00C25496" w:rsidRDefault="00C25496" w:rsidP="00C25496"/>
    <w:tbl>
      <w:tblPr>
        <w:tblStyle w:val="Zwykatabela11"/>
        <w:tblW w:w="9072" w:type="dxa"/>
        <w:tblLook w:val="04A0" w:firstRow="1" w:lastRow="0" w:firstColumn="1" w:lastColumn="0" w:noHBand="0" w:noVBand="1"/>
      </w:tblPr>
      <w:tblGrid>
        <w:gridCol w:w="1967"/>
        <w:gridCol w:w="7105"/>
      </w:tblGrid>
      <w:tr w:rsidR="00C25496" w:rsidRPr="00C25496" w14:paraId="6972AE80" w14:textId="77777777" w:rsidTr="00852078">
        <w:trPr>
          <w:cnfStyle w:val="100000000000" w:firstRow="1" w:lastRow="0" w:firstColumn="0" w:lastColumn="0" w:oddVBand="0" w:evenVBand="0" w:oddHBand="0"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1967" w:type="dxa"/>
            <w:noWrap/>
            <w:hideMark/>
          </w:tcPr>
          <w:p w14:paraId="24FB9349" w14:textId="77777777" w:rsidR="00C25496" w:rsidRPr="00C25496" w:rsidRDefault="00C25496" w:rsidP="005F60D3">
            <w:pPr>
              <w:spacing w:line="360" w:lineRule="auto"/>
              <w:rPr>
                <w:rFonts w:cstheme="minorHAnsi"/>
                <w:color w:val="000000"/>
                <w:sz w:val="28"/>
                <w:szCs w:val="28"/>
              </w:rPr>
            </w:pPr>
            <w:r w:rsidRPr="00C25496">
              <w:rPr>
                <w:rFonts w:cstheme="minorHAnsi"/>
                <w:color w:val="000000"/>
                <w:sz w:val="28"/>
                <w:szCs w:val="28"/>
              </w:rPr>
              <w:t>Cecha</w:t>
            </w:r>
          </w:p>
        </w:tc>
        <w:tc>
          <w:tcPr>
            <w:tcW w:w="7105" w:type="dxa"/>
            <w:hideMark/>
          </w:tcPr>
          <w:p w14:paraId="624E1B1A" w14:textId="77777777" w:rsidR="00C25496" w:rsidRPr="00C25496" w:rsidRDefault="00C25496" w:rsidP="005F60D3">
            <w:pPr>
              <w:spacing w:line="360" w:lineRule="auto"/>
              <w:cnfStyle w:val="100000000000" w:firstRow="1" w:lastRow="0" w:firstColumn="0" w:lastColumn="0" w:oddVBand="0" w:evenVBand="0" w:oddHBand="0" w:evenHBand="0" w:firstRowFirstColumn="0" w:firstRowLastColumn="0" w:lastRowFirstColumn="0" w:lastRowLastColumn="0"/>
              <w:rPr>
                <w:rFonts w:cstheme="minorHAnsi"/>
                <w:color w:val="000000"/>
                <w:sz w:val="28"/>
                <w:szCs w:val="28"/>
              </w:rPr>
            </w:pPr>
            <w:r w:rsidRPr="00C25496">
              <w:rPr>
                <w:rFonts w:cstheme="minorHAnsi"/>
                <w:color w:val="000000"/>
                <w:sz w:val="28"/>
                <w:szCs w:val="28"/>
              </w:rPr>
              <w:t>Wymaganie minimalne</w:t>
            </w:r>
          </w:p>
        </w:tc>
      </w:tr>
      <w:tr w:rsidR="00B67F0D" w:rsidRPr="00C25496" w14:paraId="0FE3E6EE" w14:textId="77777777" w:rsidTr="0085207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67" w:type="dxa"/>
            <w:noWrap/>
          </w:tcPr>
          <w:p w14:paraId="16258B3F" w14:textId="5A6C66E3" w:rsidR="00B67F0D" w:rsidRPr="00C25496" w:rsidRDefault="00B67F0D" w:rsidP="005F60D3">
            <w:pPr>
              <w:spacing w:line="360" w:lineRule="auto"/>
              <w:rPr>
                <w:rFonts w:cstheme="minorHAnsi"/>
                <w:color w:val="000000"/>
                <w:sz w:val="28"/>
                <w:szCs w:val="28"/>
              </w:rPr>
            </w:pPr>
            <w:r>
              <w:rPr>
                <w:rFonts w:cstheme="minorHAnsi"/>
                <w:color w:val="000000"/>
                <w:sz w:val="28"/>
                <w:szCs w:val="28"/>
              </w:rPr>
              <w:t xml:space="preserve">Ogólne </w:t>
            </w:r>
          </w:p>
        </w:tc>
        <w:tc>
          <w:tcPr>
            <w:tcW w:w="7105" w:type="dxa"/>
          </w:tcPr>
          <w:p w14:paraId="395BC010" w14:textId="0BB3E9E9" w:rsidR="00B67F0D" w:rsidRPr="00C25496" w:rsidRDefault="00B67F0D" w:rsidP="005F60D3">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B67F0D">
              <w:rPr>
                <w:rFonts w:cstheme="minorHAnsi"/>
                <w:color w:val="000000"/>
                <w:sz w:val="28"/>
                <w:szCs w:val="28"/>
                <w:lang w:val="pl"/>
              </w:rPr>
              <w:t>Sprzęt musi być fabrycznie nowy, rok produkcji nie starszy niż 2025r.</w:t>
            </w:r>
          </w:p>
        </w:tc>
      </w:tr>
      <w:tr w:rsidR="00C25496" w:rsidRPr="00C25496" w14:paraId="20ECC24B" w14:textId="77777777" w:rsidTr="00852078">
        <w:trPr>
          <w:trHeight w:val="300"/>
        </w:trPr>
        <w:tc>
          <w:tcPr>
            <w:cnfStyle w:val="001000000000" w:firstRow="0" w:lastRow="0" w:firstColumn="1" w:lastColumn="0" w:oddVBand="0" w:evenVBand="0" w:oddHBand="0" w:evenHBand="0" w:firstRowFirstColumn="0" w:firstRowLastColumn="0" w:lastRowFirstColumn="0" w:lastRowLastColumn="0"/>
            <w:tcW w:w="1967" w:type="dxa"/>
            <w:noWrap/>
            <w:hideMark/>
          </w:tcPr>
          <w:p w14:paraId="6F9D6094" w14:textId="77777777" w:rsidR="00C25496" w:rsidRPr="00C25496" w:rsidRDefault="00C25496" w:rsidP="005F60D3">
            <w:pPr>
              <w:spacing w:line="360" w:lineRule="auto"/>
              <w:rPr>
                <w:rFonts w:cstheme="minorHAnsi"/>
                <w:color w:val="000000"/>
                <w:sz w:val="28"/>
                <w:szCs w:val="28"/>
              </w:rPr>
            </w:pPr>
            <w:r w:rsidRPr="00C25496">
              <w:rPr>
                <w:rFonts w:cstheme="minorHAnsi"/>
                <w:color w:val="000000"/>
                <w:sz w:val="28"/>
                <w:szCs w:val="28"/>
              </w:rPr>
              <w:t>Obudowa</w:t>
            </w:r>
          </w:p>
        </w:tc>
        <w:tc>
          <w:tcPr>
            <w:tcW w:w="7105" w:type="dxa"/>
            <w:hideMark/>
          </w:tcPr>
          <w:p w14:paraId="30D19462" w14:textId="77777777" w:rsidR="00C25496" w:rsidRDefault="00C25496" w:rsidP="005F60D3">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C25496">
              <w:rPr>
                <w:rFonts w:cstheme="minorHAnsi"/>
                <w:color w:val="000000"/>
                <w:sz w:val="28"/>
                <w:szCs w:val="28"/>
              </w:rPr>
              <w:t xml:space="preserve">Do instalacji w szafie </w:t>
            </w:r>
            <w:proofErr w:type="spellStart"/>
            <w:r w:rsidRPr="00C25496">
              <w:rPr>
                <w:rFonts w:cstheme="minorHAnsi"/>
                <w:color w:val="000000"/>
                <w:sz w:val="28"/>
                <w:szCs w:val="28"/>
              </w:rPr>
              <w:t>Rack</w:t>
            </w:r>
            <w:proofErr w:type="spellEnd"/>
            <w:r w:rsidRPr="00C25496">
              <w:rPr>
                <w:rFonts w:cstheme="minorHAnsi"/>
                <w:color w:val="000000"/>
                <w:sz w:val="28"/>
                <w:szCs w:val="28"/>
              </w:rPr>
              <w:t xml:space="preserve"> 19”, wysokość nie więcej niż 2U, z zestawem szyn do mocowania w szafie i wysuwania do celów serwisowych.</w:t>
            </w:r>
          </w:p>
          <w:p w14:paraId="038F062E" w14:textId="77777777" w:rsidR="00B67F0D" w:rsidRPr="00C25496" w:rsidRDefault="00B67F0D" w:rsidP="005F60D3">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p>
        </w:tc>
      </w:tr>
      <w:tr w:rsidR="00C25496" w:rsidRPr="00C25496" w14:paraId="63B24FFE" w14:textId="77777777" w:rsidTr="0085207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67" w:type="dxa"/>
            <w:noWrap/>
          </w:tcPr>
          <w:p w14:paraId="35E677D6" w14:textId="77777777" w:rsidR="00C25496" w:rsidRPr="00C25496" w:rsidRDefault="00C25496" w:rsidP="005F60D3">
            <w:pPr>
              <w:spacing w:line="360" w:lineRule="auto"/>
              <w:rPr>
                <w:rFonts w:cstheme="minorHAnsi"/>
                <w:color w:val="000000"/>
                <w:sz w:val="28"/>
                <w:szCs w:val="28"/>
              </w:rPr>
            </w:pPr>
            <w:r w:rsidRPr="00C25496">
              <w:rPr>
                <w:rFonts w:cstheme="minorHAnsi"/>
                <w:color w:val="000000"/>
                <w:sz w:val="28"/>
                <w:szCs w:val="28"/>
              </w:rPr>
              <w:t>Procesor</w:t>
            </w:r>
          </w:p>
        </w:tc>
        <w:tc>
          <w:tcPr>
            <w:tcW w:w="7105" w:type="dxa"/>
          </w:tcPr>
          <w:p w14:paraId="6590163F" w14:textId="2406BEA7" w:rsidR="00C25496" w:rsidRPr="00C25496" w:rsidRDefault="00C25496" w:rsidP="005F60D3">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C25496">
              <w:rPr>
                <w:rFonts w:cstheme="minorHAnsi"/>
                <w:color w:val="000000"/>
                <w:sz w:val="28"/>
                <w:szCs w:val="28"/>
              </w:rPr>
              <w:t xml:space="preserve">Architektura x86, maksymalny TDP dla procesora – 120W. Minimalna ilość rdzeni dla pojedynczego procesora – </w:t>
            </w:r>
            <w:r w:rsidR="0073613E">
              <w:rPr>
                <w:rFonts w:cstheme="minorHAnsi"/>
                <w:color w:val="000000"/>
                <w:sz w:val="28"/>
                <w:szCs w:val="28"/>
              </w:rPr>
              <w:t>12</w:t>
            </w:r>
            <w:r w:rsidRPr="00C25496">
              <w:rPr>
                <w:rFonts w:cstheme="minorHAnsi"/>
                <w:color w:val="000000"/>
                <w:sz w:val="28"/>
                <w:szCs w:val="28"/>
              </w:rPr>
              <w:t>, zegar min 2.8GHz. Wsparcie dla procesorów do 24 rdzeni.</w:t>
            </w:r>
          </w:p>
        </w:tc>
      </w:tr>
      <w:tr w:rsidR="00C25496" w:rsidRPr="00C25496" w14:paraId="7AB25AE6" w14:textId="77777777" w:rsidTr="00852078">
        <w:trPr>
          <w:trHeight w:val="300"/>
        </w:trPr>
        <w:tc>
          <w:tcPr>
            <w:cnfStyle w:val="001000000000" w:firstRow="0" w:lastRow="0" w:firstColumn="1" w:lastColumn="0" w:oddVBand="0" w:evenVBand="0" w:oddHBand="0" w:evenHBand="0" w:firstRowFirstColumn="0" w:firstRowLastColumn="0" w:lastRowFirstColumn="0" w:lastRowLastColumn="0"/>
            <w:tcW w:w="1967" w:type="dxa"/>
            <w:noWrap/>
          </w:tcPr>
          <w:p w14:paraId="4AB3ACB2" w14:textId="77777777" w:rsidR="00C25496" w:rsidRPr="00C25496" w:rsidRDefault="00C25496" w:rsidP="005F60D3">
            <w:pPr>
              <w:spacing w:line="360" w:lineRule="auto"/>
              <w:rPr>
                <w:rFonts w:cstheme="minorHAnsi"/>
                <w:color w:val="000000"/>
                <w:sz w:val="28"/>
                <w:szCs w:val="28"/>
              </w:rPr>
            </w:pPr>
            <w:r w:rsidRPr="00C25496">
              <w:rPr>
                <w:rFonts w:cstheme="minorHAnsi"/>
                <w:color w:val="000000"/>
                <w:sz w:val="28"/>
                <w:szCs w:val="28"/>
              </w:rPr>
              <w:t>Liczba procesorów</w:t>
            </w:r>
          </w:p>
        </w:tc>
        <w:tc>
          <w:tcPr>
            <w:tcW w:w="7105" w:type="dxa"/>
          </w:tcPr>
          <w:p w14:paraId="69F5184E" w14:textId="77777777" w:rsidR="00C25496" w:rsidRPr="00C25496" w:rsidRDefault="00C25496" w:rsidP="005F60D3">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C25496">
              <w:rPr>
                <w:rFonts w:cstheme="minorHAnsi"/>
                <w:color w:val="000000"/>
                <w:sz w:val="28"/>
                <w:szCs w:val="28"/>
              </w:rPr>
              <w:t>2</w:t>
            </w:r>
          </w:p>
        </w:tc>
      </w:tr>
      <w:tr w:rsidR="00C25496" w:rsidRPr="00C25496" w14:paraId="66D21164" w14:textId="77777777" w:rsidTr="0085207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67" w:type="dxa"/>
            <w:noWrap/>
          </w:tcPr>
          <w:p w14:paraId="27561F58" w14:textId="77777777" w:rsidR="00C25496" w:rsidRPr="00C25496" w:rsidRDefault="00C25496" w:rsidP="005F60D3">
            <w:pPr>
              <w:spacing w:line="360" w:lineRule="auto"/>
              <w:rPr>
                <w:rFonts w:cstheme="minorHAnsi"/>
                <w:color w:val="000000"/>
                <w:sz w:val="28"/>
                <w:szCs w:val="28"/>
              </w:rPr>
            </w:pPr>
            <w:r w:rsidRPr="00C25496">
              <w:rPr>
                <w:rFonts w:cstheme="minorHAnsi"/>
                <w:color w:val="000000"/>
                <w:sz w:val="28"/>
                <w:szCs w:val="28"/>
              </w:rPr>
              <w:t>Płyta główna</w:t>
            </w:r>
          </w:p>
        </w:tc>
        <w:tc>
          <w:tcPr>
            <w:tcW w:w="7105" w:type="dxa"/>
          </w:tcPr>
          <w:p w14:paraId="2DFD3B20" w14:textId="77777777" w:rsidR="00C25496" w:rsidRPr="00C25496" w:rsidRDefault="00C25496" w:rsidP="005F60D3">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C25496">
              <w:rPr>
                <w:rFonts w:cstheme="minorHAnsi"/>
                <w:color w:val="000000"/>
                <w:sz w:val="28"/>
                <w:szCs w:val="28"/>
              </w:rPr>
              <w:t xml:space="preserve">Płyta główna dedykowana do pracy w serwerach, wyprodukowana przez producenta serwera z możliwością zainstalowania do dwóch procesorów wykonujących 64-bitowe instrukcje AMD64 lub EM64T (np. AMD </w:t>
            </w:r>
            <w:proofErr w:type="spellStart"/>
            <w:r w:rsidRPr="00C25496">
              <w:rPr>
                <w:rFonts w:cstheme="minorHAnsi"/>
                <w:color w:val="000000"/>
                <w:sz w:val="28"/>
                <w:szCs w:val="28"/>
              </w:rPr>
              <w:t>Opteron</w:t>
            </w:r>
            <w:proofErr w:type="spellEnd"/>
            <w:r w:rsidRPr="00C25496">
              <w:rPr>
                <w:rFonts w:cstheme="minorHAnsi"/>
                <w:color w:val="000000"/>
                <w:sz w:val="28"/>
                <w:szCs w:val="28"/>
              </w:rPr>
              <w:t xml:space="preserve"> albo Intel Xeon).</w:t>
            </w:r>
          </w:p>
        </w:tc>
      </w:tr>
      <w:tr w:rsidR="00C25496" w:rsidRPr="00C25496" w14:paraId="6320C19C" w14:textId="77777777" w:rsidTr="00852078">
        <w:trPr>
          <w:trHeight w:val="300"/>
        </w:trPr>
        <w:tc>
          <w:tcPr>
            <w:cnfStyle w:val="001000000000" w:firstRow="0" w:lastRow="0" w:firstColumn="1" w:lastColumn="0" w:oddVBand="0" w:evenVBand="0" w:oddHBand="0" w:evenHBand="0" w:firstRowFirstColumn="0" w:firstRowLastColumn="0" w:lastRowFirstColumn="0" w:lastRowLastColumn="0"/>
            <w:tcW w:w="1967" w:type="dxa"/>
            <w:noWrap/>
          </w:tcPr>
          <w:p w14:paraId="23F21035" w14:textId="77777777" w:rsidR="00C25496" w:rsidRPr="00C25496" w:rsidRDefault="00C25496" w:rsidP="005F60D3">
            <w:pPr>
              <w:spacing w:line="360" w:lineRule="auto"/>
              <w:rPr>
                <w:rFonts w:cstheme="minorHAnsi"/>
                <w:color w:val="000000"/>
                <w:sz w:val="28"/>
                <w:szCs w:val="28"/>
              </w:rPr>
            </w:pPr>
            <w:r w:rsidRPr="00C25496">
              <w:rPr>
                <w:rFonts w:cstheme="minorHAnsi"/>
                <w:color w:val="000000"/>
                <w:sz w:val="28"/>
                <w:szCs w:val="28"/>
              </w:rPr>
              <w:lastRenderedPageBreak/>
              <w:t>Pamięć operacyjna</w:t>
            </w:r>
          </w:p>
        </w:tc>
        <w:tc>
          <w:tcPr>
            <w:tcW w:w="7105" w:type="dxa"/>
          </w:tcPr>
          <w:p w14:paraId="186483CB" w14:textId="36A147C9" w:rsidR="00C25496" w:rsidRPr="00C25496" w:rsidRDefault="00C25496" w:rsidP="005F60D3">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C25496">
              <w:rPr>
                <w:rFonts w:cstheme="minorHAnsi"/>
                <w:color w:val="000000"/>
                <w:sz w:val="28"/>
                <w:szCs w:val="28"/>
              </w:rPr>
              <w:t xml:space="preserve">Zainstalowane minimum </w:t>
            </w:r>
            <w:r w:rsidR="00815522">
              <w:rPr>
                <w:rFonts w:cstheme="minorHAnsi"/>
                <w:color w:val="000000"/>
                <w:sz w:val="28"/>
                <w:szCs w:val="28"/>
              </w:rPr>
              <w:t>128</w:t>
            </w:r>
            <w:r w:rsidRPr="00C25496">
              <w:rPr>
                <w:rFonts w:cstheme="minorHAnsi"/>
                <w:color w:val="000000"/>
                <w:sz w:val="28"/>
                <w:szCs w:val="28"/>
              </w:rPr>
              <w:t>GB pamięci RAM o częstotliwości 3200MHz . Minimum 16 slotów na pamięć. Możliwość rozbudowy do 1TB RAM.</w:t>
            </w:r>
          </w:p>
        </w:tc>
      </w:tr>
      <w:tr w:rsidR="00C25496" w:rsidRPr="00C25496" w14:paraId="2677F19C" w14:textId="77777777" w:rsidTr="0085207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67" w:type="dxa"/>
            <w:noWrap/>
          </w:tcPr>
          <w:p w14:paraId="7AB066B8" w14:textId="77777777" w:rsidR="00C25496" w:rsidRPr="00C25496" w:rsidRDefault="00C25496" w:rsidP="005F60D3">
            <w:pPr>
              <w:spacing w:line="360" w:lineRule="auto"/>
              <w:rPr>
                <w:rFonts w:cstheme="minorHAnsi"/>
                <w:color w:val="000000"/>
                <w:sz w:val="28"/>
                <w:szCs w:val="28"/>
              </w:rPr>
            </w:pPr>
            <w:r w:rsidRPr="00C25496">
              <w:rPr>
                <w:rFonts w:cstheme="minorHAnsi"/>
                <w:color w:val="000000"/>
                <w:sz w:val="28"/>
                <w:szCs w:val="28"/>
              </w:rPr>
              <w:t>Zabezpieczenie pamięci</w:t>
            </w:r>
          </w:p>
        </w:tc>
        <w:tc>
          <w:tcPr>
            <w:tcW w:w="7105" w:type="dxa"/>
          </w:tcPr>
          <w:p w14:paraId="5C619402" w14:textId="77777777" w:rsidR="00C25496" w:rsidRPr="00C25496" w:rsidRDefault="00C25496" w:rsidP="005F60D3">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C25496">
              <w:rPr>
                <w:rFonts w:cstheme="minorHAnsi"/>
                <w:color w:val="000000"/>
                <w:sz w:val="28"/>
                <w:szCs w:val="28"/>
                <w:lang w:val="en-US"/>
              </w:rPr>
              <w:t xml:space="preserve">Memory </w:t>
            </w:r>
            <w:proofErr w:type="spellStart"/>
            <w:r w:rsidRPr="00C25496">
              <w:rPr>
                <w:rFonts w:cstheme="minorHAnsi"/>
                <w:color w:val="000000"/>
                <w:sz w:val="28"/>
                <w:szCs w:val="28"/>
                <w:lang w:val="en-US"/>
              </w:rPr>
              <w:t>registred</w:t>
            </w:r>
            <w:proofErr w:type="spellEnd"/>
            <w:r w:rsidRPr="00C25496">
              <w:rPr>
                <w:rFonts w:cstheme="minorHAnsi"/>
                <w:color w:val="000000"/>
                <w:sz w:val="28"/>
                <w:szCs w:val="28"/>
                <w:lang w:val="en-US"/>
              </w:rPr>
              <w:t xml:space="preserve"> ECC</w:t>
            </w:r>
          </w:p>
        </w:tc>
      </w:tr>
      <w:tr w:rsidR="00C25496" w:rsidRPr="00C25496" w14:paraId="1D4E8B7F" w14:textId="77777777" w:rsidTr="00852078">
        <w:trPr>
          <w:trHeight w:val="300"/>
        </w:trPr>
        <w:tc>
          <w:tcPr>
            <w:cnfStyle w:val="001000000000" w:firstRow="0" w:lastRow="0" w:firstColumn="1" w:lastColumn="0" w:oddVBand="0" w:evenVBand="0" w:oddHBand="0" w:evenHBand="0" w:firstRowFirstColumn="0" w:firstRowLastColumn="0" w:lastRowFirstColumn="0" w:lastRowLastColumn="0"/>
            <w:tcW w:w="1967" w:type="dxa"/>
            <w:noWrap/>
          </w:tcPr>
          <w:p w14:paraId="627CC230" w14:textId="77777777" w:rsidR="00C25496" w:rsidRPr="00C25496" w:rsidRDefault="00C25496" w:rsidP="005F60D3">
            <w:pPr>
              <w:spacing w:line="360" w:lineRule="auto"/>
              <w:rPr>
                <w:rFonts w:cstheme="minorHAnsi"/>
                <w:color w:val="000000"/>
                <w:sz w:val="28"/>
                <w:szCs w:val="28"/>
              </w:rPr>
            </w:pPr>
            <w:r w:rsidRPr="00C25496">
              <w:rPr>
                <w:rFonts w:cstheme="minorHAnsi"/>
                <w:color w:val="000000"/>
                <w:sz w:val="28"/>
                <w:szCs w:val="28"/>
              </w:rPr>
              <w:t>Rozbudowa dysków</w:t>
            </w:r>
          </w:p>
        </w:tc>
        <w:tc>
          <w:tcPr>
            <w:tcW w:w="7105" w:type="dxa"/>
          </w:tcPr>
          <w:p w14:paraId="6732A771" w14:textId="54CFCCF8" w:rsidR="00C25496" w:rsidRPr="00C25496" w:rsidRDefault="00C25496" w:rsidP="005F60D3">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C25496">
              <w:rPr>
                <w:rFonts w:cstheme="minorHAnsi"/>
                <w:color w:val="000000"/>
                <w:sz w:val="28"/>
                <w:szCs w:val="28"/>
              </w:rPr>
              <w:t xml:space="preserve">W chwili dostawy każdy serwer musi posiadać zainstalowane minimum 2 dyski o pojemności nie mniejszej niż </w:t>
            </w:r>
            <w:r w:rsidR="00DB70B3">
              <w:rPr>
                <w:rFonts w:cstheme="minorHAnsi"/>
                <w:color w:val="000000"/>
                <w:sz w:val="28"/>
                <w:szCs w:val="28"/>
              </w:rPr>
              <w:t>960</w:t>
            </w:r>
            <w:r w:rsidRPr="00C25496">
              <w:rPr>
                <w:rFonts w:cstheme="minorHAnsi"/>
                <w:color w:val="000000"/>
                <w:sz w:val="28"/>
                <w:szCs w:val="28"/>
              </w:rPr>
              <w:t>GB</w:t>
            </w:r>
            <w:r w:rsidR="00AE2001">
              <w:rPr>
                <w:rFonts w:cstheme="minorHAnsi"/>
                <w:color w:val="000000"/>
                <w:sz w:val="28"/>
                <w:szCs w:val="28"/>
              </w:rPr>
              <w:t xml:space="preserve"> M.2 oraz 2 dyski 8TB HDD</w:t>
            </w:r>
            <w:r w:rsidRPr="00C25496">
              <w:rPr>
                <w:rFonts w:cstheme="minorHAnsi"/>
                <w:color w:val="000000"/>
                <w:sz w:val="28"/>
                <w:szCs w:val="28"/>
              </w:rPr>
              <w:t>.</w:t>
            </w:r>
          </w:p>
        </w:tc>
      </w:tr>
      <w:tr w:rsidR="00C25496" w:rsidRPr="00C25496" w14:paraId="77124EEC" w14:textId="77777777" w:rsidTr="0085207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67" w:type="dxa"/>
            <w:noWrap/>
          </w:tcPr>
          <w:p w14:paraId="694A3AC3" w14:textId="77777777" w:rsidR="00C25496" w:rsidRPr="00C25496" w:rsidRDefault="00C25496" w:rsidP="005F60D3">
            <w:pPr>
              <w:spacing w:line="360" w:lineRule="auto"/>
              <w:rPr>
                <w:rFonts w:cstheme="minorHAnsi"/>
                <w:color w:val="000000"/>
                <w:sz w:val="28"/>
                <w:szCs w:val="28"/>
              </w:rPr>
            </w:pPr>
            <w:r w:rsidRPr="00C25496">
              <w:rPr>
                <w:rFonts w:cstheme="minorHAnsi"/>
                <w:color w:val="000000"/>
                <w:sz w:val="28"/>
                <w:szCs w:val="28"/>
              </w:rPr>
              <w:t>Zasilanie</w:t>
            </w:r>
          </w:p>
        </w:tc>
        <w:tc>
          <w:tcPr>
            <w:tcW w:w="7105" w:type="dxa"/>
          </w:tcPr>
          <w:p w14:paraId="5FBD2A72" w14:textId="77777777" w:rsidR="00C25496" w:rsidRPr="00C25496" w:rsidRDefault="00C25496" w:rsidP="005F60D3">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C25496">
              <w:rPr>
                <w:rFonts w:cstheme="minorHAnsi"/>
                <w:color w:val="000000"/>
                <w:sz w:val="28"/>
                <w:szCs w:val="28"/>
              </w:rPr>
              <w:t>Minimum dwa redundantne zasilacze.</w:t>
            </w:r>
          </w:p>
        </w:tc>
      </w:tr>
      <w:tr w:rsidR="00C25496" w:rsidRPr="00C25496" w14:paraId="1EA20A2B" w14:textId="77777777" w:rsidTr="00852078">
        <w:trPr>
          <w:trHeight w:val="300"/>
        </w:trPr>
        <w:tc>
          <w:tcPr>
            <w:cnfStyle w:val="001000000000" w:firstRow="0" w:lastRow="0" w:firstColumn="1" w:lastColumn="0" w:oddVBand="0" w:evenVBand="0" w:oddHBand="0" w:evenHBand="0" w:firstRowFirstColumn="0" w:firstRowLastColumn="0" w:lastRowFirstColumn="0" w:lastRowLastColumn="0"/>
            <w:tcW w:w="1967" w:type="dxa"/>
            <w:noWrap/>
          </w:tcPr>
          <w:p w14:paraId="146AA913" w14:textId="77777777" w:rsidR="00C25496" w:rsidRPr="00C25496" w:rsidRDefault="00C25496" w:rsidP="005F60D3">
            <w:pPr>
              <w:spacing w:line="360" w:lineRule="auto"/>
              <w:rPr>
                <w:rFonts w:cstheme="minorHAnsi"/>
                <w:color w:val="000000"/>
                <w:sz w:val="28"/>
                <w:szCs w:val="28"/>
              </w:rPr>
            </w:pPr>
            <w:r w:rsidRPr="00C25496">
              <w:rPr>
                <w:rFonts w:cstheme="minorHAnsi"/>
                <w:color w:val="000000"/>
                <w:sz w:val="28"/>
                <w:szCs w:val="28"/>
              </w:rPr>
              <w:t>Interfejsy sieciowe</w:t>
            </w:r>
          </w:p>
        </w:tc>
        <w:tc>
          <w:tcPr>
            <w:tcW w:w="7105" w:type="dxa"/>
          </w:tcPr>
          <w:p w14:paraId="3E2DBFA2" w14:textId="77777777" w:rsidR="00FF7321" w:rsidRDefault="00C25496" w:rsidP="005F60D3">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C25496">
              <w:rPr>
                <w:rFonts w:cstheme="minorHAnsi"/>
                <w:color w:val="000000"/>
                <w:sz w:val="28"/>
                <w:szCs w:val="28"/>
              </w:rPr>
              <w:t>Jeden port RJ-45 o przepustowości 1GbE dedykowany dla karty zarządzającej.</w:t>
            </w:r>
          </w:p>
          <w:p w14:paraId="7379AEDC" w14:textId="76CC3874" w:rsidR="00FF7321" w:rsidRDefault="00FF7321" w:rsidP="005F60D3">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D78C3">
              <w:rPr>
                <w:rFonts w:cstheme="minorHAnsi"/>
                <w:color w:val="000000"/>
                <w:sz w:val="28"/>
                <w:szCs w:val="28"/>
              </w:rPr>
              <w:t xml:space="preserve">Karta SFP+ </w:t>
            </w:r>
            <w:r w:rsidR="00FB3FA2">
              <w:rPr>
                <w:rFonts w:cstheme="minorHAnsi"/>
                <w:color w:val="000000"/>
                <w:sz w:val="28"/>
                <w:szCs w:val="28"/>
              </w:rPr>
              <w:t xml:space="preserve"> </w:t>
            </w:r>
            <w:r w:rsidRPr="00ED78C3">
              <w:rPr>
                <w:rFonts w:cstheme="minorHAnsi"/>
                <w:color w:val="000000"/>
                <w:sz w:val="28"/>
                <w:szCs w:val="28"/>
              </w:rPr>
              <w:t xml:space="preserve">2 Porty nie zajmująca portu </w:t>
            </w:r>
            <w:proofErr w:type="spellStart"/>
            <w:r w:rsidRPr="00ED78C3">
              <w:rPr>
                <w:rFonts w:cstheme="minorHAnsi"/>
                <w:color w:val="000000"/>
                <w:sz w:val="28"/>
                <w:szCs w:val="28"/>
              </w:rPr>
              <w:t>PCIe</w:t>
            </w:r>
            <w:proofErr w:type="spellEnd"/>
          </w:p>
          <w:p w14:paraId="5AE5029C" w14:textId="6C80BE16" w:rsidR="00C25496" w:rsidRPr="00C25496" w:rsidRDefault="00C25496" w:rsidP="005F60D3">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C25496">
              <w:rPr>
                <w:rFonts w:cstheme="minorHAnsi"/>
                <w:color w:val="000000"/>
                <w:sz w:val="28"/>
                <w:szCs w:val="28"/>
              </w:rPr>
              <w:t xml:space="preserve">Cztery  porty  1Gb </w:t>
            </w:r>
            <w:proofErr w:type="spellStart"/>
            <w:r w:rsidRPr="00C25496">
              <w:rPr>
                <w:rFonts w:cstheme="minorHAnsi"/>
                <w:color w:val="000000"/>
                <w:sz w:val="28"/>
                <w:szCs w:val="28"/>
              </w:rPr>
              <w:t>baseT</w:t>
            </w:r>
            <w:proofErr w:type="spellEnd"/>
          </w:p>
        </w:tc>
      </w:tr>
      <w:tr w:rsidR="00C25496" w:rsidRPr="00C25496" w14:paraId="5B7CE4C2" w14:textId="77777777" w:rsidTr="0085207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67" w:type="dxa"/>
            <w:noWrap/>
          </w:tcPr>
          <w:p w14:paraId="496CD1E3" w14:textId="77777777" w:rsidR="00C25496" w:rsidRPr="00C25496" w:rsidRDefault="00C25496" w:rsidP="005F60D3">
            <w:pPr>
              <w:spacing w:line="360" w:lineRule="auto"/>
              <w:rPr>
                <w:rFonts w:cstheme="minorHAnsi"/>
                <w:color w:val="000000"/>
                <w:sz w:val="28"/>
                <w:szCs w:val="28"/>
              </w:rPr>
            </w:pPr>
            <w:r w:rsidRPr="00C25496">
              <w:rPr>
                <w:rFonts w:cstheme="minorHAnsi"/>
                <w:color w:val="000000"/>
                <w:sz w:val="28"/>
                <w:szCs w:val="28"/>
              </w:rPr>
              <w:t xml:space="preserve">Dodatkowe </w:t>
            </w:r>
            <w:proofErr w:type="spellStart"/>
            <w:r w:rsidRPr="00C25496">
              <w:rPr>
                <w:rFonts w:cstheme="minorHAnsi"/>
                <w:color w:val="000000"/>
                <w:sz w:val="28"/>
                <w:szCs w:val="28"/>
              </w:rPr>
              <w:t>sloty</w:t>
            </w:r>
            <w:proofErr w:type="spellEnd"/>
            <w:r w:rsidRPr="00C25496">
              <w:rPr>
                <w:rFonts w:cstheme="minorHAnsi"/>
                <w:color w:val="000000"/>
                <w:sz w:val="28"/>
                <w:szCs w:val="28"/>
              </w:rPr>
              <w:t xml:space="preserve"> I/O</w:t>
            </w:r>
          </w:p>
        </w:tc>
        <w:tc>
          <w:tcPr>
            <w:tcW w:w="7105" w:type="dxa"/>
          </w:tcPr>
          <w:p w14:paraId="6EBCC921" w14:textId="77777777" w:rsidR="00C25496" w:rsidRPr="00C25496" w:rsidRDefault="00C25496" w:rsidP="005F60D3">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C25496">
              <w:rPr>
                <w:rFonts w:cstheme="minorHAnsi"/>
                <w:color w:val="000000"/>
                <w:sz w:val="28"/>
                <w:szCs w:val="28"/>
              </w:rPr>
              <w:t xml:space="preserve">Obudowa z obsługą min. 3 slotów </w:t>
            </w:r>
            <w:proofErr w:type="spellStart"/>
            <w:r w:rsidRPr="00C25496">
              <w:rPr>
                <w:rFonts w:cstheme="minorHAnsi"/>
                <w:color w:val="000000"/>
                <w:sz w:val="28"/>
                <w:szCs w:val="28"/>
              </w:rPr>
              <w:t>PCIe</w:t>
            </w:r>
            <w:proofErr w:type="spellEnd"/>
          </w:p>
        </w:tc>
      </w:tr>
      <w:tr w:rsidR="00C25496" w:rsidRPr="00C25496" w14:paraId="0D10AF92" w14:textId="77777777" w:rsidTr="00852078">
        <w:trPr>
          <w:trHeight w:val="300"/>
        </w:trPr>
        <w:tc>
          <w:tcPr>
            <w:cnfStyle w:val="001000000000" w:firstRow="0" w:lastRow="0" w:firstColumn="1" w:lastColumn="0" w:oddVBand="0" w:evenVBand="0" w:oddHBand="0" w:evenHBand="0" w:firstRowFirstColumn="0" w:firstRowLastColumn="0" w:lastRowFirstColumn="0" w:lastRowLastColumn="0"/>
            <w:tcW w:w="1967" w:type="dxa"/>
            <w:noWrap/>
          </w:tcPr>
          <w:p w14:paraId="6160C45C" w14:textId="77777777" w:rsidR="00C25496" w:rsidRPr="00C25496" w:rsidRDefault="00C25496" w:rsidP="005F60D3">
            <w:pPr>
              <w:spacing w:line="360" w:lineRule="auto"/>
              <w:rPr>
                <w:rFonts w:cstheme="minorHAnsi"/>
                <w:color w:val="000000"/>
                <w:sz w:val="28"/>
                <w:szCs w:val="28"/>
              </w:rPr>
            </w:pPr>
            <w:r w:rsidRPr="00C25496">
              <w:rPr>
                <w:rFonts w:cstheme="minorHAnsi"/>
                <w:color w:val="000000"/>
                <w:sz w:val="28"/>
                <w:szCs w:val="28"/>
              </w:rPr>
              <w:t>Dodatkowe porty</w:t>
            </w:r>
          </w:p>
        </w:tc>
        <w:tc>
          <w:tcPr>
            <w:tcW w:w="7105" w:type="dxa"/>
          </w:tcPr>
          <w:p w14:paraId="5859EE1D" w14:textId="77777777" w:rsidR="00C25496" w:rsidRPr="00C25496" w:rsidRDefault="00C25496" w:rsidP="005F60D3">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C25496">
              <w:rPr>
                <w:rFonts w:cstheme="minorHAnsi"/>
                <w:color w:val="000000"/>
                <w:sz w:val="28"/>
                <w:szCs w:val="28"/>
              </w:rPr>
              <w:t>2x USB 2.0 ,1x USB 3.0, VGA port</w:t>
            </w:r>
          </w:p>
        </w:tc>
      </w:tr>
      <w:tr w:rsidR="00C25496" w:rsidRPr="00C25496" w14:paraId="1EC998F1" w14:textId="77777777" w:rsidTr="0085207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67" w:type="dxa"/>
            <w:noWrap/>
          </w:tcPr>
          <w:p w14:paraId="542C3021" w14:textId="77777777" w:rsidR="00C25496" w:rsidRPr="00C25496" w:rsidRDefault="00C25496" w:rsidP="005F60D3">
            <w:pPr>
              <w:spacing w:line="360" w:lineRule="auto"/>
              <w:rPr>
                <w:rFonts w:cstheme="minorHAnsi"/>
                <w:color w:val="000000"/>
                <w:sz w:val="28"/>
                <w:szCs w:val="28"/>
              </w:rPr>
            </w:pPr>
            <w:r w:rsidRPr="00C25496">
              <w:rPr>
                <w:rFonts w:cstheme="minorHAnsi"/>
                <w:color w:val="000000"/>
                <w:sz w:val="28"/>
                <w:szCs w:val="28"/>
              </w:rPr>
              <w:t>Zarządzanie</w:t>
            </w:r>
          </w:p>
        </w:tc>
        <w:tc>
          <w:tcPr>
            <w:tcW w:w="7105" w:type="dxa"/>
          </w:tcPr>
          <w:p w14:paraId="3E3F55C1" w14:textId="77777777" w:rsidR="00C25496" w:rsidRPr="00C25496" w:rsidRDefault="00C25496" w:rsidP="005F60D3">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C25496">
              <w:rPr>
                <w:rFonts w:cstheme="minorHAnsi"/>
                <w:color w:val="000000"/>
                <w:sz w:val="28"/>
                <w:szCs w:val="28"/>
              </w:rPr>
              <w:t>Możliwość zdalnego zarządzania serwerem, udostępniania zdalnej konsoli graficznej i podłączania zdalnych napędów.</w:t>
            </w:r>
          </w:p>
        </w:tc>
      </w:tr>
      <w:tr w:rsidR="00C25496" w:rsidRPr="00C25496" w14:paraId="1CE98873" w14:textId="77777777" w:rsidTr="00852078">
        <w:trPr>
          <w:trHeight w:val="300"/>
        </w:trPr>
        <w:tc>
          <w:tcPr>
            <w:cnfStyle w:val="001000000000" w:firstRow="0" w:lastRow="0" w:firstColumn="1" w:lastColumn="0" w:oddVBand="0" w:evenVBand="0" w:oddHBand="0" w:evenHBand="0" w:firstRowFirstColumn="0" w:firstRowLastColumn="0" w:lastRowFirstColumn="0" w:lastRowLastColumn="0"/>
            <w:tcW w:w="1967" w:type="dxa"/>
            <w:noWrap/>
          </w:tcPr>
          <w:p w14:paraId="36FD287F" w14:textId="77777777" w:rsidR="00C25496" w:rsidRPr="00C25496" w:rsidRDefault="00C25496" w:rsidP="005F60D3">
            <w:pPr>
              <w:spacing w:line="360" w:lineRule="auto"/>
              <w:rPr>
                <w:rFonts w:cstheme="minorHAnsi"/>
                <w:color w:val="000000"/>
                <w:sz w:val="28"/>
                <w:szCs w:val="28"/>
              </w:rPr>
            </w:pPr>
            <w:r w:rsidRPr="00C25496">
              <w:rPr>
                <w:rFonts w:cstheme="minorHAnsi"/>
                <w:color w:val="000000"/>
                <w:sz w:val="28"/>
                <w:szCs w:val="28"/>
              </w:rPr>
              <w:lastRenderedPageBreak/>
              <w:t>Funkcje zabezpieczeń</w:t>
            </w:r>
          </w:p>
        </w:tc>
        <w:tc>
          <w:tcPr>
            <w:tcW w:w="7105" w:type="dxa"/>
          </w:tcPr>
          <w:p w14:paraId="29076CE6" w14:textId="77777777" w:rsidR="00C25496" w:rsidRPr="00C25496" w:rsidRDefault="00C25496" w:rsidP="005F60D3">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C25496">
              <w:rPr>
                <w:rFonts w:cstheme="minorHAnsi"/>
                <w:color w:val="000000"/>
                <w:sz w:val="28"/>
                <w:szCs w:val="28"/>
              </w:rPr>
              <w:t>Hasło włączania, hasło administratora, moduł TPM (wspierający TPM 2.0)</w:t>
            </w:r>
          </w:p>
        </w:tc>
      </w:tr>
      <w:tr w:rsidR="00852078" w:rsidRPr="00C25496" w14:paraId="6DCB0CCD" w14:textId="77777777" w:rsidTr="0085207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67" w:type="dxa"/>
            <w:noWrap/>
          </w:tcPr>
          <w:p w14:paraId="742BB588" w14:textId="4BC95F0C" w:rsidR="00852078" w:rsidRPr="00C25496" w:rsidRDefault="00852078" w:rsidP="005F60D3">
            <w:pPr>
              <w:spacing w:line="360" w:lineRule="auto"/>
              <w:rPr>
                <w:rFonts w:cstheme="minorHAnsi"/>
                <w:color w:val="000000"/>
                <w:sz w:val="28"/>
                <w:szCs w:val="28"/>
              </w:rPr>
            </w:pPr>
            <w:r>
              <w:rPr>
                <w:rFonts w:cstheme="minorHAnsi"/>
                <w:color w:val="000000"/>
                <w:sz w:val="28"/>
                <w:szCs w:val="28"/>
              </w:rPr>
              <w:t>System operacyjny</w:t>
            </w:r>
          </w:p>
        </w:tc>
        <w:tc>
          <w:tcPr>
            <w:tcW w:w="7105" w:type="dxa"/>
          </w:tcPr>
          <w:p w14:paraId="4BE00FCD" w14:textId="00382656" w:rsidR="00852078" w:rsidRDefault="00852078" w:rsidP="005F60D3">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highlight w:val="yellow"/>
              </w:rPr>
            </w:pPr>
            <w:r w:rsidRPr="00ED78C3">
              <w:rPr>
                <w:rFonts w:cstheme="minorHAnsi"/>
                <w:color w:val="000000"/>
                <w:sz w:val="28"/>
                <w:szCs w:val="28"/>
              </w:rPr>
              <w:t>Windows Server 2025 Standard oraz 50 licencji dostępowych typu</w:t>
            </w:r>
            <w:r w:rsidR="00D45C93" w:rsidRPr="00ED78C3">
              <w:rPr>
                <w:rFonts w:cstheme="minorHAnsi"/>
                <w:color w:val="000000"/>
                <w:sz w:val="28"/>
                <w:szCs w:val="28"/>
              </w:rPr>
              <w:t xml:space="preserve"> User</w:t>
            </w:r>
            <w:r w:rsidRPr="00ED78C3">
              <w:rPr>
                <w:rFonts w:cstheme="minorHAnsi"/>
                <w:color w:val="000000"/>
                <w:sz w:val="28"/>
                <w:szCs w:val="28"/>
              </w:rPr>
              <w:t xml:space="preserve"> CAL (dla całego klastra)</w:t>
            </w:r>
          </w:p>
        </w:tc>
      </w:tr>
      <w:tr w:rsidR="00C25496" w:rsidRPr="00C25496" w14:paraId="49C63931" w14:textId="77777777" w:rsidTr="00852078">
        <w:trPr>
          <w:trHeight w:val="300"/>
        </w:trPr>
        <w:tc>
          <w:tcPr>
            <w:cnfStyle w:val="001000000000" w:firstRow="0" w:lastRow="0" w:firstColumn="1" w:lastColumn="0" w:oddVBand="0" w:evenVBand="0" w:oddHBand="0" w:evenHBand="0" w:firstRowFirstColumn="0" w:firstRowLastColumn="0" w:lastRowFirstColumn="0" w:lastRowLastColumn="0"/>
            <w:tcW w:w="1967" w:type="dxa"/>
            <w:noWrap/>
          </w:tcPr>
          <w:p w14:paraId="462475E6" w14:textId="77777777" w:rsidR="00C25496" w:rsidRPr="00C25496" w:rsidRDefault="00C25496" w:rsidP="005F60D3">
            <w:pPr>
              <w:spacing w:line="360" w:lineRule="auto"/>
              <w:rPr>
                <w:rFonts w:cstheme="minorHAnsi"/>
                <w:color w:val="000000"/>
                <w:sz w:val="28"/>
                <w:szCs w:val="28"/>
              </w:rPr>
            </w:pPr>
            <w:r w:rsidRPr="00C25496">
              <w:rPr>
                <w:rFonts w:cstheme="minorHAnsi"/>
                <w:color w:val="000000"/>
                <w:sz w:val="28"/>
                <w:szCs w:val="28"/>
              </w:rPr>
              <w:t>Gwarancja (minimalnie)</w:t>
            </w:r>
          </w:p>
        </w:tc>
        <w:tc>
          <w:tcPr>
            <w:tcW w:w="7105" w:type="dxa"/>
          </w:tcPr>
          <w:p w14:paraId="7FCBD563" w14:textId="3BCECF0F" w:rsidR="00C25496" w:rsidRPr="00C25496" w:rsidRDefault="00555391" w:rsidP="005F60D3">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highlight w:val="yellow"/>
              </w:rPr>
            </w:pPr>
            <w:r w:rsidRPr="00ED78C3">
              <w:rPr>
                <w:rFonts w:cstheme="minorHAnsi"/>
                <w:color w:val="000000"/>
                <w:sz w:val="28"/>
                <w:szCs w:val="28"/>
              </w:rPr>
              <w:t>36</w:t>
            </w:r>
            <w:r w:rsidR="00C25496" w:rsidRPr="00ED78C3">
              <w:rPr>
                <w:rFonts w:cstheme="minorHAnsi"/>
                <w:color w:val="000000"/>
                <w:sz w:val="28"/>
                <w:szCs w:val="28"/>
              </w:rPr>
              <w:t xml:space="preserve"> miesi</w:t>
            </w:r>
            <w:r w:rsidR="00ED78C3" w:rsidRPr="00ED78C3">
              <w:rPr>
                <w:rFonts w:cstheme="minorHAnsi"/>
                <w:color w:val="000000"/>
                <w:sz w:val="28"/>
                <w:szCs w:val="28"/>
              </w:rPr>
              <w:t>ę</w:t>
            </w:r>
            <w:r w:rsidR="00C25496" w:rsidRPr="00ED78C3">
              <w:rPr>
                <w:rFonts w:cstheme="minorHAnsi"/>
                <w:color w:val="000000"/>
                <w:sz w:val="28"/>
                <w:szCs w:val="28"/>
              </w:rPr>
              <w:t>c</w:t>
            </w:r>
            <w:r w:rsidRPr="00ED78C3">
              <w:rPr>
                <w:rFonts w:cstheme="minorHAnsi"/>
                <w:color w:val="000000"/>
                <w:sz w:val="28"/>
                <w:szCs w:val="28"/>
              </w:rPr>
              <w:t>y</w:t>
            </w:r>
            <w:r w:rsidR="00C25496" w:rsidRPr="00ED78C3">
              <w:rPr>
                <w:rFonts w:cstheme="minorHAnsi"/>
                <w:color w:val="000000"/>
                <w:sz w:val="28"/>
                <w:szCs w:val="28"/>
              </w:rPr>
              <w:t xml:space="preserve"> gwarancji producenta</w:t>
            </w:r>
            <w:r w:rsidR="00C25496" w:rsidRPr="00C25496">
              <w:rPr>
                <w:rFonts w:cstheme="minorHAnsi"/>
                <w:color w:val="000000"/>
                <w:sz w:val="28"/>
                <w:szCs w:val="28"/>
              </w:rPr>
              <w:t>. Serwis świadczony bezpośrednio przez producenta sprzętu. W przypadku awarii dysków uszkodzone nośniki pozostają u Zamawiającego.</w:t>
            </w:r>
          </w:p>
        </w:tc>
      </w:tr>
    </w:tbl>
    <w:p w14:paraId="5ACBB42F" w14:textId="77777777" w:rsidR="0023310B" w:rsidRDefault="0023310B" w:rsidP="00DF1CF6">
      <w:pPr>
        <w:spacing w:line="360" w:lineRule="auto"/>
        <w:jc w:val="both"/>
        <w:rPr>
          <w:rFonts w:cstheme="minorHAnsi"/>
        </w:rPr>
      </w:pPr>
    </w:p>
    <w:p w14:paraId="1645D5E6" w14:textId="094B2860" w:rsidR="00810A09" w:rsidRDefault="00810A09" w:rsidP="00E06E7B">
      <w:pPr>
        <w:pStyle w:val="Nagwek2"/>
      </w:pPr>
      <w:bookmarkStart w:id="8" w:name="_Toc217308123"/>
      <w:r w:rsidRPr="007820E9">
        <w:t>UTM</w:t>
      </w:r>
      <w:bookmarkEnd w:id="8"/>
    </w:p>
    <w:p w14:paraId="7B3AE3EF" w14:textId="77777777" w:rsidR="00810A09" w:rsidRPr="00810A09" w:rsidRDefault="00810A09" w:rsidP="00810A09"/>
    <w:tbl>
      <w:tblPr>
        <w:tblStyle w:val="Zwykatabela11"/>
        <w:tblW w:w="9072" w:type="dxa"/>
        <w:tblLook w:val="04A0" w:firstRow="1" w:lastRow="0" w:firstColumn="1" w:lastColumn="0" w:noHBand="0" w:noVBand="1"/>
      </w:tblPr>
      <w:tblGrid>
        <w:gridCol w:w="2177"/>
        <w:gridCol w:w="6895"/>
      </w:tblGrid>
      <w:tr w:rsidR="00810A09" w:rsidRPr="00E06E7B" w14:paraId="2AB851D7" w14:textId="77777777" w:rsidTr="00C45F20">
        <w:trPr>
          <w:cnfStyle w:val="100000000000" w:firstRow="1" w:lastRow="0" w:firstColumn="0" w:lastColumn="0" w:oddVBand="0" w:evenVBand="0" w:oddHBand="0"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1904" w:type="dxa"/>
            <w:noWrap/>
            <w:hideMark/>
          </w:tcPr>
          <w:p w14:paraId="4BC3B245" w14:textId="77777777" w:rsidR="00810A09" w:rsidRPr="00E06E7B" w:rsidRDefault="00810A09" w:rsidP="00C45F20">
            <w:pPr>
              <w:spacing w:line="360" w:lineRule="auto"/>
              <w:rPr>
                <w:rFonts w:cstheme="minorHAnsi"/>
                <w:color w:val="000000"/>
                <w:sz w:val="28"/>
                <w:szCs w:val="28"/>
              </w:rPr>
            </w:pPr>
            <w:r w:rsidRPr="00E06E7B">
              <w:rPr>
                <w:rFonts w:cstheme="minorHAnsi"/>
                <w:color w:val="000000"/>
                <w:sz w:val="28"/>
                <w:szCs w:val="28"/>
              </w:rPr>
              <w:t>Cecha</w:t>
            </w:r>
          </w:p>
        </w:tc>
        <w:tc>
          <w:tcPr>
            <w:tcW w:w="7168" w:type="dxa"/>
            <w:hideMark/>
          </w:tcPr>
          <w:p w14:paraId="2D9AE7B8" w14:textId="77777777" w:rsidR="00810A09" w:rsidRPr="00E06E7B" w:rsidRDefault="00810A09" w:rsidP="00C45F20">
            <w:pPr>
              <w:spacing w:line="360" w:lineRule="auto"/>
              <w:cnfStyle w:val="100000000000" w:firstRow="1"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Wymaganie minimalne</w:t>
            </w:r>
          </w:p>
        </w:tc>
      </w:tr>
      <w:tr w:rsidR="00810A09" w:rsidRPr="00E06E7B" w14:paraId="28443A47"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val="restart"/>
            <w:noWrap/>
            <w:hideMark/>
          </w:tcPr>
          <w:p w14:paraId="7C287055" w14:textId="77777777" w:rsidR="00810A09" w:rsidRPr="00E06E7B" w:rsidRDefault="00810A09" w:rsidP="00C45F20">
            <w:pPr>
              <w:spacing w:line="360" w:lineRule="auto"/>
              <w:rPr>
                <w:rFonts w:cstheme="minorHAnsi"/>
                <w:color w:val="000000"/>
                <w:sz w:val="28"/>
                <w:szCs w:val="28"/>
              </w:rPr>
            </w:pPr>
            <w:r w:rsidRPr="00E06E7B">
              <w:rPr>
                <w:rFonts w:cstheme="minorHAnsi"/>
                <w:color w:val="000000"/>
                <w:sz w:val="28"/>
                <w:szCs w:val="28"/>
              </w:rPr>
              <w:t>Ogólne</w:t>
            </w:r>
          </w:p>
        </w:tc>
        <w:tc>
          <w:tcPr>
            <w:tcW w:w="7168" w:type="dxa"/>
            <w:hideMark/>
          </w:tcPr>
          <w:p w14:paraId="366A54CE" w14:textId="72720F6A" w:rsidR="00810A09" w:rsidRPr="00B67F0D" w:rsidRDefault="00B67F0D"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B67F0D">
              <w:rPr>
                <w:rFonts w:cstheme="minorHAnsi"/>
                <w:color w:val="000000"/>
                <w:sz w:val="28"/>
                <w:szCs w:val="28"/>
                <w:lang w:val="pl"/>
              </w:rPr>
              <w:t>Sprzęt musi być fabrycznie nowy, rok produkcji nie starszy niż 2025r.</w:t>
            </w:r>
            <w:r>
              <w:rPr>
                <w:rFonts w:cstheme="minorHAnsi"/>
                <w:color w:val="000000"/>
                <w:sz w:val="28"/>
                <w:szCs w:val="28"/>
                <w:lang w:val="pl"/>
              </w:rPr>
              <w:br/>
            </w:r>
            <w:r w:rsidR="00810A09" w:rsidRPr="00E06E7B">
              <w:rPr>
                <w:rFonts w:cstheme="minorHAnsi"/>
                <w:color w:val="000000"/>
                <w:sz w:val="28"/>
                <w:szCs w:val="28"/>
              </w:rPr>
              <w:t xml:space="preserve">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w:t>
            </w:r>
            <w:r w:rsidR="00810A09" w:rsidRPr="00E06E7B">
              <w:rPr>
                <w:rFonts w:cstheme="minorHAnsi"/>
                <w:color w:val="000000"/>
                <w:sz w:val="28"/>
                <w:szCs w:val="28"/>
              </w:rPr>
              <w:lastRenderedPageBreak/>
              <w:t>sprzętowe wraz z odpowiednio zabezpieczonym systemem operacyjnym.</w:t>
            </w:r>
          </w:p>
        </w:tc>
      </w:tr>
      <w:tr w:rsidR="00810A09" w:rsidRPr="00E06E7B" w14:paraId="23F68C7E"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5C7C8EA8" w14:textId="77777777" w:rsidR="00810A09" w:rsidRPr="00E06E7B" w:rsidRDefault="00810A09" w:rsidP="00C45F20">
            <w:pPr>
              <w:spacing w:line="360" w:lineRule="auto"/>
              <w:rPr>
                <w:rFonts w:cstheme="minorHAnsi"/>
                <w:color w:val="000000"/>
                <w:sz w:val="28"/>
                <w:szCs w:val="28"/>
              </w:rPr>
            </w:pPr>
          </w:p>
        </w:tc>
        <w:tc>
          <w:tcPr>
            <w:tcW w:w="7168" w:type="dxa"/>
          </w:tcPr>
          <w:p w14:paraId="3179AD35"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System realizujący funkcję Firewall zapewnia pracę w jednym z trzech trybów: Routera z funkcją NAT, transparentnym oraz monitorowania na porcie SPAN.</w:t>
            </w:r>
          </w:p>
        </w:tc>
      </w:tr>
      <w:tr w:rsidR="00810A09" w:rsidRPr="00E06E7B" w14:paraId="0B128033"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44788721" w14:textId="77777777" w:rsidR="00810A09" w:rsidRPr="00E06E7B" w:rsidRDefault="00810A09" w:rsidP="00C45F20">
            <w:pPr>
              <w:spacing w:line="360" w:lineRule="auto"/>
              <w:rPr>
                <w:rFonts w:cstheme="minorHAnsi"/>
                <w:color w:val="000000"/>
                <w:sz w:val="28"/>
                <w:szCs w:val="28"/>
              </w:rPr>
            </w:pPr>
          </w:p>
        </w:tc>
        <w:tc>
          <w:tcPr>
            <w:tcW w:w="7168" w:type="dxa"/>
          </w:tcPr>
          <w:p w14:paraId="5EE4D028"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System umożliwia budowę minimum 2 oddzielnych (fizycznych lub logicznych) instancji systemów w zakresie: Routingu, </w:t>
            </w:r>
            <w:proofErr w:type="spellStart"/>
            <w:r w:rsidRPr="00E06E7B">
              <w:rPr>
                <w:rFonts w:cstheme="minorHAnsi"/>
                <w:color w:val="000000"/>
                <w:sz w:val="28"/>
                <w:szCs w:val="28"/>
              </w:rPr>
              <w:t>Firewall’a</w:t>
            </w:r>
            <w:proofErr w:type="spellEnd"/>
            <w:r w:rsidRPr="00E06E7B">
              <w:rPr>
                <w:rFonts w:cstheme="minorHAnsi"/>
                <w:color w:val="000000"/>
                <w:sz w:val="28"/>
                <w:szCs w:val="28"/>
              </w:rPr>
              <w:t xml:space="preserve">, </w:t>
            </w:r>
            <w:proofErr w:type="spellStart"/>
            <w:r w:rsidRPr="00E06E7B">
              <w:rPr>
                <w:rFonts w:cstheme="minorHAnsi"/>
                <w:color w:val="000000"/>
                <w:sz w:val="28"/>
                <w:szCs w:val="28"/>
              </w:rPr>
              <w:t>IPSec</w:t>
            </w:r>
            <w:proofErr w:type="spellEnd"/>
            <w:r w:rsidRPr="00E06E7B">
              <w:rPr>
                <w:rFonts w:cstheme="minorHAnsi"/>
                <w:color w:val="000000"/>
                <w:sz w:val="28"/>
                <w:szCs w:val="28"/>
              </w:rPr>
              <w:t xml:space="preserve"> VPN, Antywirus, IPS, Kontroli Aplikacji. Powinna istnieć możliwość dedykowania co najmniej 4 administratorów do poszczególnych instancji systemu.</w:t>
            </w:r>
          </w:p>
        </w:tc>
      </w:tr>
      <w:tr w:rsidR="00810A09" w:rsidRPr="00E06E7B" w14:paraId="068E3192"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5FCCED0E" w14:textId="77777777" w:rsidR="00810A09" w:rsidRPr="00E06E7B" w:rsidRDefault="00810A09" w:rsidP="00C45F20">
            <w:pPr>
              <w:spacing w:line="360" w:lineRule="auto"/>
              <w:rPr>
                <w:rFonts w:cstheme="minorHAnsi"/>
                <w:color w:val="000000"/>
                <w:sz w:val="28"/>
                <w:szCs w:val="28"/>
              </w:rPr>
            </w:pPr>
          </w:p>
        </w:tc>
        <w:tc>
          <w:tcPr>
            <w:tcW w:w="7168" w:type="dxa"/>
          </w:tcPr>
          <w:p w14:paraId="53AF2BB2"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System wspiera protokoły IPv4 oraz IPv6 w zakresie:</w:t>
            </w:r>
          </w:p>
          <w:p w14:paraId="022C1DF0" w14:textId="77777777" w:rsidR="00810A09" w:rsidRPr="00E06E7B" w:rsidRDefault="00810A09" w:rsidP="00810A09">
            <w:pPr>
              <w:numPr>
                <w:ilvl w:val="0"/>
                <w:numId w:val="29"/>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Firewall.</w:t>
            </w:r>
          </w:p>
          <w:p w14:paraId="71854498" w14:textId="77777777" w:rsidR="00810A09" w:rsidRPr="00E06E7B" w:rsidRDefault="00810A09" w:rsidP="00810A09">
            <w:pPr>
              <w:numPr>
                <w:ilvl w:val="0"/>
                <w:numId w:val="30"/>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Ochrony w warstwie aplikacji.</w:t>
            </w:r>
          </w:p>
          <w:p w14:paraId="20A57535" w14:textId="77777777" w:rsidR="00810A09" w:rsidRPr="00E06E7B" w:rsidRDefault="00810A09" w:rsidP="00810A09">
            <w:pPr>
              <w:numPr>
                <w:ilvl w:val="0"/>
                <w:numId w:val="31"/>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Protokołów routingu dynamicznego.</w:t>
            </w:r>
          </w:p>
        </w:tc>
      </w:tr>
      <w:tr w:rsidR="00810A09" w:rsidRPr="00E06E7B" w14:paraId="6AA8904A"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val="restart"/>
            <w:noWrap/>
          </w:tcPr>
          <w:p w14:paraId="1810742D" w14:textId="77777777" w:rsidR="00810A09" w:rsidRPr="00E06E7B" w:rsidRDefault="00810A09" w:rsidP="00C45F20">
            <w:pPr>
              <w:spacing w:line="360" w:lineRule="auto"/>
              <w:rPr>
                <w:rFonts w:cstheme="minorHAnsi"/>
                <w:color w:val="000000"/>
                <w:sz w:val="28"/>
                <w:szCs w:val="28"/>
              </w:rPr>
            </w:pPr>
            <w:r w:rsidRPr="00E06E7B">
              <w:rPr>
                <w:rFonts w:cstheme="minorHAnsi"/>
                <w:color w:val="000000"/>
                <w:sz w:val="28"/>
                <w:szCs w:val="28"/>
              </w:rPr>
              <w:t>Redundancja, monitoring i wykrywanie awarii</w:t>
            </w:r>
          </w:p>
        </w:tc>
        <w:tc>
          <w:tcPr>
            <w:tcW w:w="7168" w:type="dxa"/>
          </w:tcPr>
          <w:p w14:paraId="4A45966C"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W przypadku systemu pełniącego funkcje: Firewall, </w:t>
            </w:r>
            <w:proofErr w:type="spellStart"/>
            <w:r w:rsidRPr="00E06E7B">
              <w:rPr>
                <w:rFonts w:cstheme="minorHAnsi"/>
                <w:color w:val="000000"/>
                <w:sz w:val="28"/>
                <w:szCs w:val="28"/>
              </w:rPr>
              <w:t>IPSec</w:t>
            </w:r>
            <w:proofErr w:type="spellEnd"/>
            <w:r w:rsidRPr="00E06E7B">
              <w:rPr>
                <w:rFonts w:cstheme="minorHAnsi"/>
                <w:color w:val="000000"/>
                <w:sz w:val="28"/>
                <w:szCs w:val="28"/>
              </w:rPr>
              <w:t>, Kontrola Aplikacji oraz IPS – istnieje możliwość łączenia w klaster Active-Active lub Active-</w:t>
            </w:r>
            <w:proofErr w:type="spellStart"/>
            <w:r w:rsidRPr="00E06E7B">
              <w:rPr>
                <w:rFonts w:cstheme="minorHAnsi"/>
                <w:color w:val="000000"/>
                <w:sz w:val="28"/>
                <w:szCs w:val="28"/>
              </w:rPr>
              <w:t>Passive</w:t>
            </w:r>
            <w:proofErr w:type="spellEnd"/>
            <w:r w:rsidRPr="00E06E7B">
              <w:rPr>
                <w:rFonts w:cstheme="minorHAnsi"/>
                <w:color w:val="000000"/>
                <w:sz w:val="28"/>
                <w:szCs w:val="28"/>
              </w:rPr>
              <w:t>. W obu trybach system firewall zapewnia funkcję synchronizacji sesji.</w:t>
            </w:r>
          </w:p>
        </w:tc>
      </w:tr>
      <w:tr w:rsidR="00810A09" w:rsidRPr="00E06E7B" w14:paraId="63523FE9"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5FB445AA"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21E18258"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Monitoring i wykrywanie uszkodzenia elementów sprzętowych i programowych systemów zabezpieczeń oraz łączy sieciowych.</w:t>
            </w:r>
          </w:p>
        </w:tc>
      </w:tr>
      <w:tr w:rsidR="00810A09" w:rsidRPr="00E06E7B" w14:paraId="77DEFC19"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656AB498"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499F1B16"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Monitoring stanu realizowanych połączeń VPN.</w:t>
            </w:r>
          </w:p>
        </w:tc>
      </w:tr>
      <w:tr w:rsidR="00810A09" w:rsidRPr="00E06E7B" w14:paraId="644AAF4C"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407A3482"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2B3D2895"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System umożliwia agregację linków statyczną oraz w oparciu o protokół LACP. Ponadto daje możliwość tworzenia interfejsów redundantnych.</w:t>
            </w:r>
          </w:p>
        </w:tc>
      </w:tr>
      <w:tr w:rsidR="00810A09" w:rsidRPr="00E06E7B" w14:paraId="0F2B5FEE"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val="restart"/>
            <w:noWrap/>
          </w:tcPr>
          <w:p w14:paraId="2033E847" w14:textId="77777777" w:rsidR="00810A09" w:rsidRPr="00E06E7B" w:rsidRDefault="00810A09" w:rsidP="00C45F20">
            <w:pPr>
              <w:spacing w:line="360" w:lineRule="auto"/>
              <w:rPr>
                <w:rFonts w:cstheme="minorHAnsi"/>
                <w:color w:val="000000"/>
                <w:sz w:val="28"/>
                <w:szCs w:val="28"/>
              </w:rPr>
            </w:pPr>
            <w:r w:rsidRPr="00E06E7B">
              <w:rPr>
                <w:rFonts w:cstheme="minorHAnsi"/>
                <w:color w:val="000000"/>
                <w:sz w:val="28"/>
                <w:szCs w:val="28"/>
              </w:rPr>
              <w:t>Interfejsy, Dysk, Zasilanie</w:t>
            </w:r>
          </w:p>
        </w:tc>
        <w:tc>
          <w:tcPr>
            <w:tcW w:w="7168" w:type="dxa"/>
          </w:tcPr>
          <w:p w14:paraId="0262B454"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System realizujący funkcję Firewall dysponuje co najmniej poniższą liczbą i rodzajem interfejsów: </w:t>
            </w:r>
          </w:p>
          <w:p w14:paraId="1FACA766" w14:textId="1FD8D9EF" w:rsidR="00810A09" w:rsidRPr="00E06E7B" w:rsidRDefault="0055516C" w:rsidP="00810A09">
            <w:pPr>
              <w:numPr>
                <w:ilvl w:val="0"/>
                <w:numId w:val="34"/>
              </w:numPr>
              <w:spacing w:after="0"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Pr>
                <w:rFonts w:cstheme="minorHAnsi"/>
                <w:color w:val="000000"/>
                <w:sz w:val="28"/>
                <w:szCs w:val="28"/>
              </w:rPr>
              <w:t>7</w:t>
            </w:r>
            <w:r w:rsidR="00810A09" w:rsidRPr="00E06E7B">
              <w:rPr>
                <w:rFonts w:cstheme="minorHAnsi"/>
                <w:color w:val="000000"/>
                <w:sz w:val="28"/>
                <w:szCs w:val="28"/>
              </w:rPr>
              <w:t xml:space="preserve"> portami Gigabit Ethernet RJ-45.</w:t>
            </w:r>
          </w:p>
          <w:p w14:paraId="3D9EC654" w14:textId="4B60021F" w:rsidR="00810A09" w:rsidRPr="00E06E7B" w:rsidRDefault="00810A09" w:rsidP="00ED78C3">
            <w:pPr>
              <w:spacing w:after="0" w:line="360" w:lineRule="auto"/>
              <w:ind w:left="720"/>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p>
        </w:tc>
      </w:tr>
      <w:tr w:rsidR="00810A09" w:rsidRPr="00E06E7B" w14:paraId="5200BFA3"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0E0BF805" w14:textId="77777777" w:rsidR="00810A09" w:rsidRPr="00E06E7B" w:rsidRDefault="00810A09" w:rsidP="00C45F20">
            <w:pPr>
              <w:spacing w:line="360" w:lineRule="auto"/>
              <w:rPr>
                <w:rFonts w:cstheme="minorHAnsi"/>
                <w:color w:val="000000"/>
                <w:sz w:val="28"/>
                <w:szCs w:val="28"/>
              </w:rPr>
            </w:pPr>
          </w:p>
        </w:tc>
        <w:tc>
          <w:tcPr>
            <w:tcW w:w="7168" w:type="dxa"/>
          </w:tcPr>
          <w:p w14:paraId="7C368106"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System Firewall posiada wbudowany port konsoli szeregowej oraz gniazdo USB umożliwiające podłączenie modemu 3G/4G oraz instalacji oprogramowania z klucza USB.</w:t>
            </w:r>
          </w:p>
        </w:tc>
      </w:tr>
      <w:tr w:rsidR="00810A09" w:rsidRPr="00E06E7B" w14:paraId="73FA5C44"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01C49ED2" w14:textId="77777777" w:rsidR="00810A09" w:rsidRPr="00E06E7B" w:rsidRDefault="00810A09" w:rsidP="00C45F20">
            <w:pPr>
              <w:spacing w:line="360" w:lineRule="auto"/>
              <w:rPr>
                <w:rFonts w:cstheme="minorHAnsi"/>
                <w:color w:val="000000"/>
                <w:sz w:val="28"/>
                <w:szCs w:val="28"/>
              </w:rPr>
            </w:pPr>
          </w:p>
        </w:tc>
        <w:tc>
          <w:tcPr>
            <w:tcW w:w="7168" w:type="dxa"/>
          </w:tcPr>
          <w:p w14:paraId="6F0D8027"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System Firewall pozwala skonfigurować co najmniej 200 interfejsów wirtualnych, definiowanych jako </w:t>
            </w:r>
            <w:proofErr w:type="spellStart"/>
            <w:r w:rsidRPr="00E06E7B">
              <w:rPr>
                <w:rFonts w:cstheme="minorHAnsi"/>
                <w:color w:val="000000"/>
                <w:sz w:val="28"/>
                <w:szCs w:val="28"/>
              </w:rPr>
              <w:t>VLAN’y</w:t>
            </w:r>
            <w:proofErr w:type="spellEnd"/>
            <w:r w:rsidRPr="00E06E7B">
              <w:rPr>
                <w:rFonts w:cstheme="minorHAnsi"/>
                <w:color w:val="000000"/>
                <w:sz w:val="28"/>
                <w:szCs w:val="28"/>
              </w:rPr>
              <w:t xml:space="preserve"> w oparciu o standard 802.1Q.</w:t>
            </w:r>
          </w:p>
        </w:tc>
      </w:tr>
      <w:tr w:rsidR="00810A09" w:rsidRPr="00E06E7B" w14:paraId="635C544D"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66B29676" w14:textId="77777777" w:rsidR="00810A09" w:rsidRPr="00E06E7B" w:rsidRDefault="00810A09" w:rsidP="00C45F20">
            <w:pPr>
              <w:spacing w:line="360" w:lineRule="auto"/>
              <w:rPr>
                <w:rFonts w:cstheme="minorHAnsi"/>
                <w:color w:val="000000"/>
                <w:sz w:val="28"/>
                <w:szCs w:val="28"/>
              </w:rPr>
            </w:pPr>
          </w:p>
        </w:tc>
        <w:tc>
          <w:tcPr>
            <w:tcW w:w="7168" w:type="dxa"/>
          </w:tcPr>
          <w:p w14:paraId="6C430D26"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System jest wyposażony w zasilanie AC.</w:t>
            </w:r>
          </w:p>
        </w:tc>
      </w:tr>
      <w:tr w:rsidR="00810A09" w:rsidRPr="00E06E7B" w14:paraId="5DE7F533"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val="restart"/>
            <w:noWrap/>
          </w:tcPr>
          <w:p w14:paraId="681B0495" w14:textId="77777777" w:rsidR="00810A09" w:rsidRPr="00E06E7B" w:rsidRDefault="00810A09" w:rsidP="00C45F20">
            <w:pPr>
              <w:spacing w:line="360" w:lineRule="auto"/>
              <w:rPr>
                <w:rFonts w:cstheme="minorHAnsi"/>
                <w:color w:val="000000"/>
                <w:sz w:val="28"/>
                <w:szCs w:val="28"/>
              </w:rPr>
            </w:pPr>
            <w:r w:rsidRPr="00E06E7B">
              <w:rPr>
                <w:rFonts w:cstheme="minorHAnsi"/>
                <w:color w:val="000000"/>
                <w:sz w:val="28"/>
                <w:szCs w:val="28"/>
              </w:rPr>
              <w:lastRenderedPageBreak/>
              <w:t>Parametry wydajnościowe</w:t>
            </w:r>
          </w:p>
        </w:tc>
        <w:tc>
          <w:tcPr>
            <w:tcW w:w="7168" w:type="dxa"/>
          </w:tcPr>
          <w:p w14:paraId="6F8BB692"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W zakresie </w:t>
            </w:r>
            <w:proofErr w:type="spellStart"/>
            <w:r w:rsidRPr="00E06E7B">
              <w:rPr>
                <w:rFonts w:cstheme="minorHAnsi"/>
                <w:color w:val="000000"/>
                <w:sz w:val="28"/>
                <w:szCs w:val="28"/>
              </w:rPr>
              <w:t>Firewall’a</w:t>
            </w:r>
            <w:proofErr w:type="spellEnd"/>
            <w:r w:rsidRPr="00E06E7B">
              <w:rPr>
                <w:rFonts w:cstheme="minorHAnsi"/>
                <w:color w:val="000000"/>
                <w:sz w:val="28"/>
                <w:szCs w:val="28"/>
              </w:rPr>
              <w:t xml:space="preserve"> obsługa nie mniej niż 1.4 mln. jednoczesnych połączeń oraz 45 tys. nowych połączeń na sekundę.</w:t>
            </w:r>
          </w:p>
        </w:tc>
      </w:tr>
      <w:tr w:rsidR="00810A09" w:rsidRPr="00E06E7B" w14:paraId="678C1687"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26B6909A" w14:textId="77777777" w:rsidR="00810A09" w:rsidRPr="00E06E7B" w:rsidRDefault="00810A09" w:rsidP="00C45F20">
            <w:pPr>
              <w:spacing w:line="360" w:lineRule="auto"/>
              <w:rPr>
                <w:rFonts w:cstheme="minorHAnsi"/>
                <w:color w:val="000000"/>
                <w:sz w:val="28"/>
                <w:szCs w:val="28"/>
              </w:rPr>
            </w:pPr>
          </w:p>
        </w:tc>
        <w:tc>
          <w:tcPr>
            <w:tcW w:w="7168" w:type="dxa"/>
          </w:tcPr>
          <w:p w14:paraId="44D62D13"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Przepustowość </w:t>
            </w:r>
            <w:proofErr w:type="spellStart"/>
            <w:r w:rsidRPr="00E06E7B">
              <w:rPr>
                <w:rFonts w:cstheme="minorHAnsi"/>
                <w:color w:val="000000"/>
                <w:sz w:val="28"/>
                <w:szCs w:val="28"/>
              </w:rPr>
              <w:t>Stateful</w:t>
            </w:r>
            <w:proofErr w:type="spellEnd"/>
            <w:r w:rsidRPr="00E06E7B">
              <w:rPr>
                <w:rFonts w:cstheme="minorHAnsi"/>
                <w:color w:val="000000"/>
                <w:sz w:val="28"/>
                <w:szCs w:val="28"/>
              </w:rPr>
              <w:t xml:space="preserve"> Firewall: nie mniej niż 10 </w:t>
            </w:r>
            <w:proofErr w:type="spellStart"/>
            <w:r w:rsidRPr="00E06E7B">
              <w:rPr>
                <w:rFonts w:cstheme="minorHAnsi"/>
                <w:color w:val="000000"/>
                <w:sz w:val="28"/>
                <w:szCs w:val="28"/>
              </w:rPr>
              <w:t>Gbps</w:t>
            </w:r>
            <w:proofErr w:type="spellEnd"/>
            <w:r w:rsidRPr="00E06E7B">
              <w:rPr>
                <w:rFonts w:cstheme="minorHAnsi"/>
                <w:color w:val="000000"/>
                <w:sz w:val="28"/>
                <w:szCs w:val="28"/>
              </w:rPr>
              <w:t xml:space="preserve"> dla pakietów 512 B.</w:t>
            </w:r>
          </w:p>
        </w:tc>
      </w:tr>
      <w:tr w:rsidR="00810A09" w:rsidRPr="00E06E7B" w14:paraId="359D0383"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04493714" w14:textId="77777777" w:rsidR="00810A09" w:rsidRPr="00E06E7B" w:rsidRDefault="00810A09" w:rsidP="00C45F20">
            <w:pPr>
              <w:spacing w:line="360" w:lineRule="auto"/>
              <w:rPr>
                <w:rFonts w:cstheme="minorHAnsi"/>
                <w:color w:val="000000"/>
                <w:sz w:val="28"/>
                <w:szCs w:val="28"/>
              </w:rPr>
            </w:pPr>
          </w:p>
        </w:tc>
        <w:tc>
          <w:tcPr>
            <w:tcW w:w="7168" w:type="dxa"/>
          </w:tcPr>
          <w:p w14:paraId="07D29B50"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Przepustowość Firewall z włączoną funkcją Kontroli Aplikacji: nie mniej niż 1.7 </w:t>
            </w:r>
            <w:proofErr w:type="spellStart"/>
            <w:r w:rsidRPr="00E06E7B">
              <w:rPr>
                <w:rFonts w:cstheme="minorHAnsi"/>
                <w:color w:val="000000"/>
                <w:sz w:val="28"/>
                <w:szCs w:val="28"/>
              </w:rPr>
              <w:t>Gbps</w:t>
            </w:r>
            <w:proofErr w:type="spellEnd"/>
            <w:r w:rsidRPr="00E06E7B">
              <w:rPr>
                <w:rFonts w:cstheme="minorHAnsi"/>
                <w:color w:val="000000"/>
                <w:sz w:val="28"/>
                <w:szCs w:val="28"/>
              </w:rPr>
              <w:t>.</w:t>
            </w:r>
          </w:p>
        </w:tc>
      </w:tr>
      <w:tr w:rsidR="00810A09" w:rsidRPr="00E06E7B" w14:paraId="4F6CA40B"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639C7BF3" w14:textId="77777777" w:rsidR="00810A09" w:rsidRPr="00E06E7B" w:rsidRDefault="00810A09" w:rsidP="00C45F20">
            <w:pPr>
              <w:spacing w:line="360" w:lineRule="auto"/>
              <w:rPr>
                <w:rFonts w:cstheme="minorHAnsi"/>
                <w:color w:val="000000"/>
                <w:sz w:val="28"/>
                <w:szCs w:val="28"/>
              </w:rPr>
            </w:pPr>
          </w:p>
        </w:tc>
        <w:tc>
          <w:tcPr>
            <w:tcW w:w="7168" w:type="dxa"/>
          </w:tcPr>
          <w:p w14:paraId="054BFE6F"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Wydajność szyfrowania </w:t>
            </w:r>
            <w:proofErr w:type="spellStart"/>
            <w:r w:rsidRPr="00E06E7B">
              <w:rPr>
                <w:rFonts w:cstheme="minorHAnsi"/>
                <w:color w:val="000000"/>
                <w:sz w:val="28"/>
                <w:szCs w:val="28"/>
              </w:rPr>
              <w:t>IPSec</w:t>
            </w:r>
            <w:proofErr w:type="spellEnd"/>
            <w:r w:rsidRPr="00E06E7B">
              <w:rPr>
                <w:rFonts w:cstheme="minorHAnsi"/>
                <w:color w:val="000000"/>
                <w:sz w:val="28"/>
                <w:szCs w:val="28"/>
              </w:rPr>
              <w:t xml:space="preserve"> VPN protokołem AES z kluczem 128 nie mniej niż 6 </w:t>
            </w:r>
            <w:proofErr w:type="spellStart"/>
            <w:r w:rsidRPr="00E06E7B">
              <w:rPr>
                <w:rFonts w:cstheme="minorHAnsi"/>
                <w:color w:val="000000"/>
                <w:sz w:val="28"/>
                <w:szCs w:val="28"/>
              </w:rPr>
              <w:t>Gbps</w:t>
            </w:r>
            <w:proofErr w:type="spellEnd"/>
            <w:r w:rsidRPr="00E06E7B">
              <w:rPr>
                <w:rFonts w:cstheme="minorHAnsi"/>
                <w:color w:val="000000"/>
                <w:sz w:val="28"/>
                <w:szCs w:val="28"/>
              </w:rPr>
              <w:t>.</w:t>
            </w:r>
          </w:p>
        </w:tc>
      </w:tr>
      <w:tr w:rsidR="00810A09" w:rsidRPr="00E06E7B" w14:paraId="2DC5E4E9"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15DE0AEC" w14:textId="77777777" w:rsidR="00810A09" w:rsidRPr="00E06E7B" w:rsidRDefault="00810A09" w:rsidP="00C45F20">
            <w:pPr>
              <w:spacing w:line="360" w:lineRule="auto"/>
              <w:rPr>
                <w:rFonts w:cstheme="minorHAnsi"/>
                <w:color w:val="000000"/>
                <w:sz w:val="28"/>
                <w:szCs w:val="28"/>
              </w:rPr>
            </w:pPr>
          </w:p>
        </w:tc>
        <w:tc>
          <w:tcPr>
            <w:tcW w:w="7168" w:type="dxa"/>
          </w:tcPr>
          <w:p w14:paraId="0255B9CF"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Wydajność skanowania ruchu w celu ochrony przed atakami (zarówno </w:t>
            </w:r>
            <w:proofErr w:type="spellStart"/>
            <w:r w:rsidRPr="00E06E7B">
              <w:rPr>
                <w:rFonts w:cstheme="minorHAnsi"/>
                <w:color w:val="000000"/>
                <w:sz w:val="28"/>
                <w:szCs w:val="28"/>
              </w:rPr>
              <w:t>client</w:t>
            </w:r>
            <w:proofErr w:type="spellEnd"/>
            <w:r w:rsidRPr="00E06E7B">
              <w:rPr>
                <w:rFonts w:cstheme="minorHAnsi"/>
                <w:color w:val="000000"/>
                <w:sz w:val="28"/>
                <w:szCs w:val="28"/>
              </w:rPr>
              <w:t xml:space="preserve"> </w:t>
            </w:r>
            <w:proofErr w:type="spellStart"/>
            <w:r w:rsidRPr="00E06E7B">
              <w:rPr>
                <w:rFonts w:cstheme="minorHAnsi"/>
                <w:color w:val="000000"/>
                <w:sz w:val="28"/>
                <w:szCs w:val="28"/>
              </w:rPr>
              <w:t>side</w:t>
            </w:r>
            <w:proofErr w:type="spellEnd"/>
            <w:r w:rsidRPr="00E06E7B">
              <w:rPr>
                <w:rFonts w:cstheme="minorHAnsi"/>
                <w:color w:val="000000"/>
                <w:sz w:val="28"/>
                <w:szCs w:val="28"/>
              </w:rPr>
              <w:t xml:space="preserve"> jak i </w:t>
            </w:r>
            <w:proofErr w:type="spellStart"/>
            <w:r w:rsidRPr="00E06E7B">
              <w:rPr>
                <w:rFonts w:cstheme="minorHAnsi"/>
                <w:color w:val="000000"/>
                <w:sz w:val="28"/>
                <w:szCs w:val="28"/>
              </w:rPr>
              <w:t>server</w:t>
            </w:r>
            <w:proofErr w:type="spellEnd"/>
            <w:r w:rsidRPr="00E06E7B">
              <w:rPr>
                <w:rFonts w:cstheme="minorHAnsi"/>
                <w:color w:val="000000"/>
                <w:sz w:val="28"/>
                <w:szCs w:val="28"/>
              </w:rPr>
              <w:t xml:space="preserve"> </w:t>
            </w:r>
            <w:proofErr w:type="spellStart"/>
            <w:r w:rsidRPr="00E06E7B">
              <w:rPr>
                <w:rFonts w:cstheme="minorHAnsi"/>
                <w:color w:val="000000"/>
                <w:sz w:val="28"/>
                <w:szCs w:val="28"/>
              </w:rPr>
              <w:t>side</w:t>
            </w:r>
            <w:proofErr w:type="spellEnd"/>
            <w:r w:rsidRPr="00E06E7B">
              <w:rPr>
                <w:rFonts w:cstheme="minorHAnsi"/>
                <w:color w:val="000000"/>
                <w:sz w:val="28"/>
                <w:szCs w:val="28"/>
              </w:rPr>
              <w:t xml:space="preserve"> w ramach modułu IPS) dla ruchu Enterprise </w:t>
            </w:r>
            <w:proofErr w:type="spellStart"/>
            <w:r w:rsidRPr="00E06E7B">
              <w:rPr>
                <w:rFonts w:cstheme="minorHAnsi"/>
                <w:color w:val="000000"/>
                <w:sz w:val="28"/>
                <w:szCs w:val="28"/>
              </w:rPr>
              <w:t>Traffic</w:t>
            </w:r>
            <w:proofErr w:type="spellEnd"/>
            <w:r w:rsidRPr="00E06E7B">
              <w:rPr>
                <w:rFonts w:cstheme="minorHAnsi"/>
                <w:color w:val="000000"/>
                <w:sz w:val="28"/>
                <w:szCs w:val="28"/>
              </w:rPr>
              <w:t xml:space="preserve"> Mix - minimum 1.3 </w:t>
            </w:r>
            <w:proofErr w:type="spellStart"/>
            <w:r w:rsidRPr="00E06E7B">
              <w:rPr>
                <w:rFonts w:cstheme="minorHAnsi"/>
                <w:color w:val="000000"/>
                <w:sz w:val="28"/>
                <w:szCs w:val="28"/>
              </w:rPr>
              <w:t>Gbps</w:t>
            </w:r>
            <w:proofErr w:type="spellEnd"/>
            <w:r w:rsidRPr="00E06E7B">
              <w:rPr>
                <w:rFonts w:cstheme="minorHAnsi"/>
                <w:color w:val="000000"/>
                <w:sz w:val="28"/>
                <w:szCs w:val="28"/>
              </w:rPr>
              <w:t>.</w:t>
            </w:r>
          </w:p>
        </w:tc>
      </w:tr>
      <w:tr w:rsidR="00810A09" w:rsidRPr="00E06E7B" w14:paraId="5FE2D88D"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1BEB86A8" w14:textId="77777777" w:rsidR="00810A09" w:rsidRPr="00E06E7B" w:rsidRDefault="00810A09" w:rsidP="00C45F20">
            <w:pPr>
              <w:spacing w:line="360" w:lineRule="auto"/>
              <w:rPr>
                <w:rFonts w:cstheme="minorHAnsi"/>
                <w:color w:val="000000"/>
                <w:sz w:val="28"/>
                <w:szCs w:val="28"/>
              </w:rPr>
            </w:pPr>
          </w:p>
        </w:tc>
        <w:tc>
          <w:tcPr>
            <w:tcW w:w="7168" w:type="dxa"/>
          </w:tcPr>
          <w:p w14:paraId="35999481"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Wydajność skanowania ruchu typu Enterprise Mix z włączonymi funkcjami: IPS, Application Control, Antywirus - minimum 900 </w:t>
            </w:r>
            <w:proofErr w:type="spellStart"/>
            <w:r w:rsidRPr="00E06E7B">
              <w:rPr>
                <w:rFonts w:cstheme="minorHAnsi"/>
                <w:color w:val="000000"/>
                <w:sz w:val="28"/>
                <w:szCs w:val="28"/>
              </w:rPr>
              <w:t>Mbps</w:t>
            </w:r>
            <w:proofErr w:type="spellEnd"/>
            <w:r w:rsidRPr="00E06E7B">
              <w:rPr>
                <w:rFonts w:cstheme="minorHAnsi"/>
                <w:color w:val="000000"/>
                <w:sz w:val="28"/>
                <w:szCs w:val="28"/>
              </w:rPr>
              <w:t>.</w:t>
            </w:r>
          </w:p>
        </w:tc>
      </w:tr>
      <w:tr w:rsidR="00810A09" w:rsidRPr="00E06E7B" w14:paraId="7E8B4259"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1C9A8233" w14:textId="77777777" w:rsidR="00810A09" w:rsidRPr="00E06E7B" w:rsidRDefault="00810A09" w:rsidP="00C45F20">
            <w:pPr>
              <w:spacing w:line="360" w:lineRule="auto"/>
              <w:rPr>
                <w:rFonts w:cstheme="minorHAnsi"/>
                <w:color w:val="000000"/>
                <w:sz w:val="28"/>
                <w:szCs w:val="28"/>
              </w:rPr>
            </w:pPr>
          </w:p>
        </w:tc>
        <w:tc>
          <w:tcPr>
            <w:tcW w:w="7168" w:type="dxa"/>
          </w:tcPr>
          <w:p w14:paraId="6E81A45C"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Wydajność systemu w zakresie inspekcji komunikacji szyfrowanej SSL dla ruchu http – minimum 700 </w:t>
            </w:r>
            <w:proofErr w:type="spellStart"/>
            <w:r w:rsidRPr="00E06E7B">
              <w:rPr>
                <w:rFonts w:cstheme="minorHAnsi"/>
                <w:color w:val="000000"/>
                <w:sz w:val="28"/>
                <w:szCs w:val="28"/>
              </w:rPr>
              <w:t>Mbps</w:t>
            </w:r>
            <w:proofErr w:type="spellEnd"/>
            <w:r w:rsidRPr="00E06E7B">
              <w:rPr>
                <w:rFonts w:cstheme="minorHAnsi"/>
                <w:color w:val="000000"/>
                <w:sz w:val="28"/>
                <w:szCs w:val="28"/>
              </w:rPr>
              <w:t>.</w:t>
            </w:r>
          </w:p>
        </w:tc>
      </w:tr>
      <w:tr w:rsidR="00810A09" w:rsidRPr="00E06E7B" w14:paraId="141E5A0B"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noWrap/>
          </w:tcPr>
          <w:p w14:paraId="3F7D43F2" w14:textId="77777777" w:rsidR="00810A09" w:rsidRPr="00E06E7B" w:rsidRDefault="00810A09" w:rsidP="00C45F20">
            <w:pPr>
              <w:spacing w:line="360" w:lineRule="auto"/>
              <w:rPr>
                <w:rFonts w:cstheme="minorHAnsi"/>
                <w:color w:val="000000"/>
                <w:sz w:val="28"/>
                <w:szCs w:val="28"/>
              </w:rPr>
            </w:pPr>
            <w:r w:rsidRPr="00E06E7B">
              <w:rPr>
                <w:rFonts w:cstheme="minorHAnsi"/>
                <w:color w:val="000000"/>
                <w:sz w:val="28"/>
                <w:szCs w:val="28"/>
              </w:rPr>
              <w:t>Funkcje Systemu Bezpieczeństwa</w:t>
            </w:r>
          </w:p>
        </w:tc>
        <w:tc>
          <w:tcPr>
            <w:tcW w:w="7168" w:type="dxa"/>
          </w:tcPr>
          <w:p w14:paraId="43A47F3E"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W ramach systemu ochrony muszą być realizowane wszystkie poniższe funkcje. Mogą one być zrealizowane w </w:t>
            </w:r>
            <w:r w:rsidRPr="00E06E7B">
              <w:rPr>
                <w:rFonts w:cstheme="minorHAnsi"/>
                <w:color w:val="000000"/>
                <w:sz w:val="28"/>
                <w:szCs w:val="28"/>
              </w:rPr>
              <w:lastRenderedPageBreak/>
              <w:t>postaci osobnych, komercyjnych platform sprzętowych lub programowych:</w:t>
            </w:r>
          </w:p>
          <w:p w14:paraId="18B24FAF" w14:textId="77777777" w:rsidR="00810A09" w:rsidRPr="00E06E7B" w:rsidRDefault="00810A09" w:rsidP="00810A09">
            <w:pPr>
              <w:numPr>
                <w:ilvl w:val="0"/>
                <w:numId w:val="37"/>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Kontrola dostępu - zapora ogniowa klasy </w:t>
            </w:r>
            <w:proofErr w:type="spellStart"/>
            <w:r w:rsidRPr="00E06E7B">
              <w:rPr>
                <w:rFonts w:cstheme="minorHAnsi"/>
                <w:color w:val="000000"/>
                <w:sz w:val="28"/>
                <w:szCs w:val="28"/>
              </w:rPr>
              <w:t>Stateful</w:t>
            </w:r>
            <w:proofErr w:type="spellEnd"/>
            <w:r w:rsidRPr="00E06E7B">
              <w:rPr>
                <w:rFonts w:cstheme="minorHAnsi"/>
                <w:color w:val="000000"/>
                <w:sz w:val="28"/>
                <w:szCs w:val="28"/>
              </w:rPr>
              <w:t xml:space="preserve"> </w:t>
            </w:r>
            <w:proofErr w:type="spellStart"/>
            <w:r w:rsidRPr="00E06E7B">
              <w:rPr>
                <w:rFonts w:cstheme="minorHAnsi"/>
                <w:color w:val="000000"/>
                <w:sz w:val="28"/>
                <w:szCs w:val="28"/>
              </w:rPr>
              <w:t>Inspection</w:t>
            </w:r>
            <w:proofErr w:type="spellEnd"/>
            <w:r w:rsidRPr="00E06E7B">
              <w:rPr>
                <w:rFonts w:cstheme="minorHAnsi"/>
                <w:color w:val="000000"/>
                <w:sz w:val="28"/>
                <w:szCs w:val="28"/>
              </w:rPr>
              <w:t>.</w:t>
            </w:r>
          </w:p>
          <w:p w14:paraId="0BA79E1B" w14:textId="77777777" w:rsidR="00810A09" w:rsidRPr="00E06E7B" w:rsidRDefault="00810A09" w:rsidP="00810A09">
            <w:pPr>
              <w:numPr>
                <w:ilvl w:val="0"/>
                <w:numId w:val="37"/>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Kontrola Aplikacji.</w:t>
            </w:r>
          </w:p>
          <w:p w14:paraId="386927C2" w14:textId="77777777" w:rsidR="00810A09" w:rsidRPr="00E06E7B" w:rsidRDefault="00810A09" w:rsidP="00810A09">
            <w:pPr>
              <w:numPr>
                <w:ilvl w:val="0"/>
                <w:numId w:val="37"/>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Poufność transmisji danych - połączenia szyfrowane </w:t>
            </w:r>
            <w:proofErr w:type="spellStart"/>
            <w:r w:rsidRPr="00E06E7B">
              <w:rPr>
                <w:rFonts w:cstheme="minorHAnsi"/>
                <w:color w:val="000000"/>
                <w:sz w:val="28"/>
                <w:szCs w:val="28"/>
              </w:rPr>
              <w:t>IPSec</w:t>
            </w:r>
            <w:proofErr w:type="spellEnd"/>
            <w:r w:rsidRPr="00E06E7B">
              <w:rPr>
                <w:rFonts w:cstheme="minorHAnsi"/>
                <w:color w:val="000000"/>
                <w:sz w:val="28"/>
                <w:szCs w:val="28"/>
              </w:rPr>
              <w:t xml:space="preserve"> VPN oraz SSL VPN.</w:t>
            </w:r>
          </w:p>
          <w:p w14:paraId="35270EED" w14:textId="77777777" w:rsidR="00810A09" w:rsidRPr="00E06E7B" w:rsidRDefault="00810A09" w:rsidP="00810A09">
            <w:pPr>
              <w:numPr>
                <w:ilvl w:val="0"/>
                <w:numId w:val="37"/>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Ochrona przed </w:t>
            </w:r>
            <w:proofErr w:type="spellStart"/>
            <w:r w:rsidRPr="00E06E7B">
              <w:rPr>
                <w:rFonts w:cstheme="minorHAnsi"/>
                <w:color w:val="000000"/>
                <w:sz w:val="28"/>
                <w:szCs w:val="28"/>
              </w:rPr>
              <w:t>malware</w:t>
            </w:r>
            <w:proofErr w:type="spellEnd"/>
            <w:r w:rsidRPr="00E06E7B">
              <w:rPr>
                <w:rFonts w:cstheme="minorHAnsi"/>
                <w:color w:val="000000"/>
                <w:sz w:val="28"/>
                <w:szCs w:val="28"/>
              </w:rPr>
              <w:t>.</w:t>
            </w:r>
          </w:p>
          <w:p w14:paraId="36745E95" w14:textId="77777777" w:rsidR="00810A09" w:rsidRPr="00E06E7B" w:rsidRDefault="00810A09" w:rsidP="00810A09">
            <w:pPr>
              <w:numPr>
                <w:ilvl w:val="0"/>
                <w:numId w:val="37"/>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Ochrona przed atakami - </w:t>
            </w:r>
            <w:proofErr w:type="spellStart"/>
            <w:r w:rsidRPr="00E06E7B">
              <w:rPr>
                <w:rFonts w:cstheme="minorHAnsi"/>
                <w:color w:val="000000"/>
                <w:sz w:val="28"/>
                <w:szCs w:val="28"/>
              </w:rPr>
              <w:t>Intrusion</w:t>
            </w:r>
            <w:proofErr w:type="spellEnd"/>
            <w:r w:rsidRPr="00E06E7B">
              <w:rPr>
                <w:rFonts w:cstheme="minorHAnsi"/>
                <w:color w:val="000000"/>
                <w:sz w:val="28"/>
                <w:szCs w:val="28"/>
              </w:rPr>
              <w:t xml:space="preserve"> </w:t>
            </w:r>
            <w:proofErr w:type="spellStart"/>
            <w:r w:rsidRPr="00E06E7B">
              <w:rPr>
                <w:rFonts w:cstheme="minorHAnsi"/>
                <w:color w:val="000000"/>
                <w:sz w:val="28"/>
                <w:szCs w:val="28"/>
              </w:rPr>
              <w:t>Prevention</w:t>
            </w:r>
            <w:proofErr w:type="spellEnd"/>
            <w:r w:rsidRPr="00E06E7B">
              <w:rPr>
                <w:rFonts w:cstheme="minorHAnsi"/>
                <w:color w:val="000000"/>
                <w:sz w:val="28"/>
                <w:szCs w:val="28"/>
              </w:rPr>
              <w:t xml:space="preserve"> System.</w:t>
            </w:r>
          </w:p>
          <w:p w14:paraId="295D54B8" w14:textId="77777777" w:rsidR="00810A09" w:rsidRPr="00E06E7B" w:rsidRDefault="00810A09" w:rsidP="00810A09">
            <w:pPr>
              <w:numPr>
                <w:ilvl w:val="0"/>
                <w:numId w:val="37"/>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Kontrola stron WWW.</w:t>
            </w:r>
          </w:p>
          <w:p w14:paraId="7C87E178" w14:textId="77777777" w:rsidR="00810A09" w:rsidRPr="00E06E7B" w:rsidRDefault="00810A09" w:rsidP="00810A09">
            <w:pPr>
              <w:numPr>
                <w:ilvl w:val="0"/>
                <w:numId w:val="37"/>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Kontrola zawartości poczty – </w:t>
            </w:r>
            <w:proofErr w:type="spellStart"/>
            <w:r w:rsidRPr="00E06E7B">
              <w:rPr>
                <w:rFonts w:cstheme="minorHAnsi"/>
                <w:color w:val="000000"/>
                <w:sz w:val="28"/>
                <w:szCs w:val="28"/>
              </w:rPr>
              <w:t>Antyspam</w:t>
            </w:r>
            <w:proofErr w:type="spellEnd"/>
            <w:r w:rsidRPr="00E06E7B">
              <w:rPr>
                <w:rFonts w:cstheme="minorHAnsi"/>
                <w:color w:val="000000"/>
                <w:sz w:val="28"/>
                <w:szCs w:val="28"/>
              </w:rPr>
              <w:t xml:space="preserve"> dla protokołów SMTP, POP3.</w:t>
            </w:r>
          </w:p>
          <w:p w14:paraId="03E1B581" w14:textId="77777777" w:rsidR="00810A09" w:rsidRPr="00E06E7B" w:rsidRDefault="00810A09" w:rsidP="00810A09">
            <w:pPr>
              <w:numPr>
                <w:ilvl w:val="0"/>
                <w:numId w:val="37"/>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Zarządzanie pasmem (</w:t>
            </w:r>
            <w:proofErr w:type="spellStart"/>
            <w:r w:rsidRPr="00E06E7B">
              <w:rPr>
                <w:rFonts w:cstheme="minorHAnsi"/>
                <w:color w:val="000000"/>
                <w:sz w:val="28"/>
                <w:szCs w:val="28"/>
              </w:rPr>
              <w:t>QoS</w:t>
            </w:r>
            <w:proofErr w:type="spellEnd"/>
            <w:r w:rsidRPr="00E06E7B">
              <w:rPr>
                <w:rFonts w:cstheme="minorHAnsi"/>
                <w:color w:val="000000"/>
                <w:sz w:val="28"/>
                <w:szCs w:val="28"/>
              </w:rPr>
              <w:t xml:space="preserve">, </w:t>
            </w:r>
            <w:proofErr w:type="spellStart"/>
            <w:r w:rsidRPr="00E06E7B">
              <w:rPr>
                <w:rFonts w:cstheme="minorHAnsi"/>
                <w:color w:val="000000"/>
                <w:sz w:val="28"/>
                <w:szCs w:val="28"/>
              </w:rPr>
              <w:t>Traffic</w:t>
            </w:r>
            <w:proofErr w:type="spellEnd"/>
            <w:r w:rsidRPr="00E06E7B">
              <w:rPr>
                <w:rFonts w:cstheme="minorHAnsi"/>
                <w:color w:val="000000"/>
                <w:sz w:val="28"/>
                <w:szCs w:val="28"/>
              </w:rPr>
              <w:t xml:space="preserve"> </w:t>
            </w:r>
            <w:proofErr w:type="spellStart"/>
            <w:r w:rsidRPr="00E06E7B">
              <w:rPr>
                <w:rFonts w:cstheme="minorHAnsi"/>
                <w:color w:val="000000"/>
                <w:sz w:val="28"/>
                <w:szCs w:val="28"/>
              </w:rPr>
              <w:t>shaping</w:t>
            </w:r>
            <w:proofErr w:type="spellEnd"/>
            <w:r w:rsidRPr="00E06E7B">
              <w:rPr>
                <w:rFonts w:cstheme="minorHAnsi"/>
                <w:color w:val="000000"/>
                <w:sz w:val="28"/>
                <w:szCs w:val="28"/>
              </w:rPr>
              <w:t>).</w:t>
            </w:r>
          </w:p>
          <w:p w14:paraId="04FCC18D" w14:textId="77777777" w:rsidR="00810A09" w:rsidRPr="00E06E7B" w:rsidRDefault="00810A09" w:rsidP="00810A09">
            <w:pPr>
              <w:numPr>
                <w:ilvl w:val="0"/>
                <w:numId w:val="37"/>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Mechanizmy ochrony przed wyciekiem poufnej informacji (DLP).</w:t>
            </w:r>
          </w:p>
          <w:p w14:paraId="6F99EDBA" w14:textId="77777777" w:rsidR="00810A09" w:rsidRPr="00E06E7B" w:rsidRDefault="00810A09" w:rsidP="00810A09">
            <w:pPr>
              <w:numPr>
                <w:ilvl w:val="0"/>
                <w:numId w:val="37"/>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Dwuskładnikowe uwierzytelnianie z wykorzystaniem </w:t>
            </w:r>
            <w:proofErr w:type="spellStart"/>
            <w:r w:rsidRPr="00E06E7B">
              <w:rPr>
                <w:rFonts w:cstheme="minorHAnsi"/>
                <w:color w:val="000000"/>
                <w:sz w:val="28"/>
                <w:szCs w:val="28"/>
              </w:rPr>
              <w:t>tokenów</w:t>
            </w:r>
            <w:proofErr w:type="spellEnd"/>
            <w:r w:rsidRPr="00E06E7B">
              <w:rPr>
                <w:rFonts w:cstheme="minorHAnsi"/>
                <w:color w:val="000000"/>
                <w:sz w:val="28"/>
                <w:szCs w:val="28"/>
              </w:rPr>
              <w:t xml:space="preserve"> sprzętowych lub programowych. Konieczne są co najmniej 2 </w:t>
            </w:r>
            <w:proofErr w:type="spellStart"/>
            <w:r w:rsidRPr="00E06E7B">
              <w:rPr>
                <w:rFonts w:cstheme="minorHAnsi"/>
                <w:color w:val="000000"/>
                <w:sz w:val="28"/>
                <w:szCs w:val="28"/>
              </w:rPr>
              <w:t>tokeny</w:t>
            </w:r>
            <w:proofErr w:type="spellEnd"/>
            <w:r w:rsidRPr="00E06E7B">
              <w:rPr>
                <w:rFonts w:cstheme="minorHAnsi"/>
                <w:color w:val="000000"/>
                <w:sz w:val="28"/>
                <w:szCs w:val="28"/>
              </w:rPr>
              <w:t xml:space="preserve"> sprzętowe lub programowe, które będą zastosowane do dwu-składnikowego uwierzytelnienia administratorów lub w ramach połączeń VPN typu </w:t>
            </w:r>
            <w:proofErr w:type="spellStart"/>
            <w:r w:rsidRPr="00E06E7B">
              <w:rPr>
                <w:rFonts w:cstheme="minorHAnsi"/>
                <w:color w:val="000000"/>
                <w:sz w:val="28"/>
                <w:szCs w:val="28"/>
              </w:rPr>
              <w:t>client</w:t>
            </w:r>
            <w:proofErr w:type="spellEnd"/>
            <w:r w:rsidRPr="00E06E7B">
              <w:rPr>
                <w:rFonts w:cstheme="minorHAnsi"/>
                <w:color w:val="000000"/>
                <w:sz w:val="28"/>
                <w:szCs w:val="28"/>
              </w:rPr>
              <w:t>-to-</w:t>
            </w:r>
            <w:proofErr w:type="spellStart"/>
            <w:r w:rsidRPr="00E06E7B">
              <w:rPr>
                <w:rFonts w:cstheme="minorHAnsi"/>
                <w:color w:val="000000"/>
                <w:sz w:val="28"/>
                <w:szCs w:val="28"/>
              </w:rPr>
              <w:t>site</w:t>
            </w:r>
            <w:proofErr w:type="spellEnd"/>
            <w:r w:rsidRPr="00E06E7B">
              <w:rPr>
                <w:rFonts w:cstheme="minorHAnsi"/>
                <w:color w:val="000000"/>
                <w:sz w:val="28"/>
                <w:szCs w:val="28"/>
              </w:rPr>
              <w:t>.</w:t>
            </w:r>
          </w:p>
          <w:p w14:paraId="7F41D88D" w14:textId="77777777" w:rsidR="00810A09" w:rsidRPr="00E06E7B" w:rsidRDefault="00810A09" w:rsidP="00810A09">
            <w:pPr>
              <w:numPr>
                <w:ilvl w:val="0"/>
                <w:numId w:val="37"/>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lastRenderedPageBreak/>
              <w:t>Inspekcja (minimum: IPS) ruchu szyfrowanego protokołem SSL/TLS, minimum dla następujących typów ruchu: HTTP (w tym HTTP/2), SMTP, FTP, POP3.</w:t>
            </w:r>
          </w:p>
          <w:p w14:paraId="1C1D8D4A" w14:textId="77777777" w:rsidR="00810A09" w:rsidRPr="00E06E7B" w:rsidRDefault="00810A09" w:rsidP="00810A09">
            <w:pPr>
              <w:numPr>
                <w:ilvl w:val="0"/>
                <w:numId w:val="37"/>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Funkcja lokalnego serwera DNS  z możliwością filtrowania zapytań DNS na lokalnym serwerze DNS jak i w ruchu przechodzącym przez system.</w:t>
            </w:r>
          </w:p>
          <w:p w14:paraId="34C2114C" w14:textId="77777777" w:rsidR="00810A09" w:rsidRPr="00E06E7B" w:rsidRDefault="00810A09" w:rsidP="00810A09">
            <w:pPr>
              <w:numPr>
                <w:ilvl w:val="0"/>
                <w:numId w:val="37"/>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Rozwiązanie posiada wbudowane mechanizmy automatyzacji polegające na wykonaniu określonej sekwencji akcji (takich jak zmiana konfiguracji, wysłanie powiadomień do administratora) po wystąpieniu wybranego zdarzenia (np. naruszenie polityki bezpieczeństwa).</w:t>
            </w:r>
          </w:p>
        </w:tc>
      </w:tr>
      <w:tr w:rsidR="00810A09" w:rsidRPr="00E06E7B" w14:paraId="4C6F8B71"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val="restart"/>
            <w:noWrap/>
          </w:tcPr>
          <w:p w14:paraId="6B710BC5" w14:textId="77777777" w:rsidR="00810A09" w:rsidRPr="00E06E7B" w:rsidRDefault="00810A09" w:rsidP="00C45F20">
            <w:pPr>
              <w:spacing w:line="360" w:lineRule="auto"/>
              <w:rPr>
                <w:rFonts w:cstheme="minorHAnsi"/>
                <w:color w:val="000000"/>
                <w:sz w:val="28"/>
                <w:szCs w:val="28"/>
              </w:rPr>
            </w:pPr>
            <w:r w:rsidRPr="00E06E7B">
              <w:rPr>
                <w:rFonts w:cstheme="minorHAnsi"/>
                <w:color w:val="000000"/>
                <w:sz w:val="28"/>
                <w:szCs w:val="28"/>
              </w:rPr>
              <w:lastRenderedPageBreak/>
              <w:t>Polityki, Firewall</w:t>
            </w:r>
          </w:p>
        </w:tc>
        <w:tc>
          <w:tcPr>
            <w:tcW w:w="7168" w:type="dxa"/>
          </w:tcPr>
          <w:p w14:paraId="6ADD721C"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Polityka Firewall uwzględnia: adresy IP, użytkowników, protokoły, usługi sieciowe, aplikacje lub zbiory aplikacji, reakcje zabezpieczeń, rejestrowanie zdarzeń.</w:t>
            </w:r>
          </w:p>
        </w:tc>
      </w:tr>
      <w:tr w:rsidR="00810A09" w:rsidRPr="00DD25D2" w14:paraId="5D22E056"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6E453DD9"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716298D4"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System realizuje translację adresów NAT: źródłowego i docelowego, translację PAT oraz:</w:t>
            </w:r>
          </w:p>
          <w:p w14:paraId="6E8DE58A" w14:textId="77777777" w:rsidR="00810A09" w:rsidRPr="00E06E7B" w:rsidRDefault="00810A09" w:rsidP="00810A09">
            <w:pPr>
              <w:numPr>
                <w:ilvl w:val="0"/>
                <w:numId w:val="39"/>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Translację jeden do jeden oraz jeden do wielu.</w:t>
            </w:r>
          </w:p>
          <w:p w14:paraId="54ABC7F5" w14:textId="77777777" w:rsidR="00810A09" w:rsidRPr="00E06E7B" w:rsidRDefault="00810A09" w:rsidP="00810A09">
            <w:pPr>
              <w:numPr>
                <w:ilvl w:val="0"/>
                <w:numId w:val="39"/>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en-US"/>
              </w:rPr>
            </w:pPr>
            <w:proofErr w:type="spellStart"/>
            <w:r w:rsidRPr="00E06E7B">
              <w:rPr>
                <w:rFonts w:cstheme="minorHAnsi"/>
                <w:color w:val="000000"/>
                <w:sz w:val="28"/>
                <w:szCs w:val="28"/>
                <w:lang w:val="en-US"/>
              </w:rPr>
              <w:t>Dedykowany</w:t>
            </w:r>
            <w:proofErr w:type="spellEnd"/>
            <w:r w:rsidRPr="00E06E7B">
              <w:rPr>
                <w:rFonts w:cstheme="minorHAnsi"/>
                <w:color w:val="000000"/>
                <w:sz w:val="28"/>
                <w:szCs w:val="28"/>
                <w:lang w:val="en-US"/>
              </w:rPr>
              <w:t xml:space="preserve"> ALG (Application Level Gateway) </w:t>
            </w:r>
            <w:proofErr w:type="spellStart"/>
            <w:r w:rsidRPr="00E06E7B">
              <w:rPr>
                <w:rFonts w:cstheme="minorHAnsi"/>
                <w:color w:val="000000"/>
                <w:sz w:val="28"/>
                <w:szCs w:val="28"/>
                <w:lang w:val="en-US"/>
              </w:rPr>
              <w:t>dla</w:t>
            </w:r>
            <w:proofErr w:type="spellEnd"/>
            <w:r w:rsidRPr="00E06E7B">
              <w:rPr>
                <w:rFonts w:cstheme="minorHAnsi"/>
                <w:color w:val="000000"/>
                <w:sz w:val="28"/>
                <w:szCs w:val="28"/>
                <w:lang w:val="en-US"/>
              </w:rPr>
              <w:t xml:space="preserve"> </w:t>
            </w:r>
            <w:proofErr w:type="spellStart"/>
            <w:r w:rsidRPr="00E06E7B">
              <w:rPr>
                <w:rFonts w:cstheme="minorHAnsi"/>
                <w:color w:val="000000"/>
                <w:sz w:val="28"/>
                <w:szCs w:val="28"/>
                <w:lang w:val="en-US"/>
              </w:rPr>
              <w:t>protokołu</w:t>
            </w:r>
            <w:proofErr w:type="spellEnd"/>
            <w:r w:rsidRPr="00E06E7B">
              <w:rPr>
                <w:rFonts w:cstheme="minorHAnsi"/>
                <w:color w:val="000000"/>
                <w:sz w:val="28"/>
                <w:szCs w:val="28"/>
                <w:lang w:val="en-US"/>
              </w:rPr>
              <w:t xml:space="preserve"> SIP.</w:t>
            </w:r>
          </w:p>
        </w:tc>
      </w:tr>
      <w:tr w:rsidR="00810A09" w:rsidRPr="00E06E7B" w14:paraId="7C8712FB"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1E053762" w14:textId="77777777" w:rsidR="00810A09" w:rsidRPr="00E06E7B" w:rsidRDefault="00810A09" w:rsidP="00C45F20">
            <w:pPr>
              <w:spacing w:line="360" w:lineRule="auto"/>
              <w:rPr>
                <w:rFonts w:cstheme="minorHAnsi"/>
                <w:b w:val="0"/>
                <w:bCs w:val="0"/>
                <w:color w:val="000000"/>
                <w:sz w:val="28"/>
                <w:szCs w:val="28"/>
                <w:lang w:val="en-US"/>
              </w:rPr>
            </w:pPr>
          </w:p>
        </w:tc>
        <w:tc>
          <w:tcPr>
            <w:tcW w:w="7168" w:type="dxa"/>
          </w:tcPr>
          <w:p w14:paraId="492A72E8"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W ramach systemu istnieje możliwość tworzenia wydzielonych stref bezpieczeństwa np. DMZ, LAN, WAN.</w:t>
            </w:r>
          </w:p>
        </w:tc>
      </w:tr>
      <w:tr w:rsidR="00810A09" w:rsidRPr="00E06E7B" w14:paraId="46F1E97A"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64F02C2E"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6CDBCA6F"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Możliwość wykorzystania w polityce bezpieczeństwa zewnętrznych repozytoriów zawierających: kategorie URL, adresy IP.</w:t>
            </w:r>
          </w:p>
        </w:tc>
      </w:tr>
      <w:tr w:rsidR="00810A09" w:rsidRPr="00E06E7B" w14:paraId="3518B10A"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4996CF67"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399F7357"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Polityka firewall umożliwia filtrowanie ruchu w zależności od kraju, do którego przypisane są adresy IP źródłowe lub docelowe.</w:t>
            </w:r>
          </w:p>
        </w:tc>
      </w:tr>
      <w:tr w:rsidR="00810A09" w:rsidRPr="00E06E7B" w14:paraId="1B0331AC"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0F4C9DB5"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094AF0C3"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Możliwość ustawienia przedziału czasu, w którym dana reguła w politykach firewall jest aktywna.</w:t>
            </w:r>
          </w:p>
        </w:tc>
      </w:tr>
      <w:tr w:rsidR="00810A09" w:rsidRPr="00E06E7B" w14:paraId="400CE1CF"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64955C3D"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5100784F"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Element systemu realizujący funkcję Firewall musi integrować się z następującymi rozwiązaniami SDN w celu dynamicznego pobierania informacji o zainstalowanych maszynach wirtualnych po to, aby użyć ich przy budowaniu polityk kontroli dostępu.</w:t>
            </w:r>
          </w:p>
          <w:p w14:paraId="1A145AF9" w14:textId="77777777" w:rsidR="00810A09" w:rsidRPr="00E06E7B" w:rsidRDefault="00810A09" w:rsidP="00810A09">
            <w:pPr>
              <w:numPr>
                <w:ilvl w:val="0"/>
                <w:numId w:val="40"/>
              </w:numPr>
              <w:spacing w:after="0"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Amazon Web Services (AWS).</w:t>
            </w:r>
          </w:p>
          <w:p w14:paraId="19F2C7FE" w14:textId="77777777" w:rsidR="00810A09" w:rsidRPr="00E06E7B" w:rsidRDefault="00810A09" w:rsidP="00810A09">
            <w:pPr>
              <w:numPr>
                <w:ilvl w:val="0"/>
                <w:numId w:val="41"/>
              </w:numPr>
              <w:spacing w:after="0"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Microsoft </w:t>
            </w:r>
            <w:proofErr w:type="spellStart"/>
            <w:r w:rsidRPr="00E06E7B">
              <w:rPr>
                <w:rFonts w:cstheme="minorHAnsi"/>
                <w:color w:val="000000"/>
                <w:sz w:val="28"/>
                <w:szCs w:val="28"/>
              </w:rPr>
              <w:t>Azure</w:t>
            </w:r>
            <w:proofErr w:type="spellEnd"/>
            <w:r w:rsidRPr="00E06E7B">
              <w:rPr>
                <w:rFonts w:cstheme="minorHAnsi"/>
                <w:color w:val="000000"/>
                <w:sz w:val="28"/>
                <w:szCs w:val="28"/>
              </w:rPr>
              <w:t>.</w:t>
            </w:r>
          </w:p>
          <w:p w14:paraId="11EF2455" w14:textId="77777777" w:rsidR="00810A09" w:rsidRPr="00E06E7B" w:rsidRDefault="00810A09" w:rsidP="00810A09">
            <w:pPr>
              <w:numPr>
                <w:ilvl w:val="0"/>
                <w:numId w:val="42"/>
              </w:numPr>
              <w:spacing w:after="0"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Cisco ACI.</w:t>
            </w:r>
          </w:p>
          <w:p w14:paraId="1E51882E" w14:textId="77777777" w:rsidR="00810A09" w:rsidRPr="00E06E7B" w:rsidRDefault="00810A09" w:rsidP="00810A09">
            <w:pPr>
              <w:numPr>
                <w:ilvl w:val="0"/>
                <w:numId w:val="43"/>
              </w:numPr>
              <w:spacing w:after="0"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Google </w:t>
            </w:r>
            <w:proofErr w:type="spellStart"/>
            <w:r w:rsidRPr="00E06E7B">
              <w:rPr>
                <w:rFonts w:cstheme="minorHAnsi"/>
                <w:color w:val="000000"/>
                <w:sz w:val="28"/>
                <w:szCs w:val="28"/>
              </w:rPr>
              <w:t>Cloud</w:t>
            </w:r>
            <w:proofErr w:type="spellEnd"/>
            <w:r w:rsidRPr="00E06E7B">
              <w:rPr>
                <w:rFonts w:cstheme="minorHAnsi"/>
                <w:color w:val="000000"/>
                <w:sz w:val="28"/>
                <w:szCs w:val="28"/>
              </w:rPr>
              <w:t xml:space="preserve"> Platform (GCP).</w:t>
            </w:r>
          </w:p>
          <w:p w14:paraId="38E20223" w14:textId="77777777" w:rsidR="00810A09" w:rsidRPr="00E06E7B" w:rsidRDefault="00810A09" w:rsidP="00810A09">
            <w:pPr>
              <w:numPr>
                <w:ilvl w:val="0"/>
                <w:numId w:val="44"/>
              </w:numPr>
              <w:spacing w:after="0"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proofErr w:type="spellStart"/>
            <w:r w:rsidRPr="00E06E7B">
              <w:rPr>
                <w:rFonts w:cstheme="minorHAnsi"/>
                <w:color w:val="000000"/>
                <w:sz w:val="28"/>
                <w:szCs w:val="28"/>
              </w:rPr>
              <w:t>OpenStack</w:t>
            </w:r>
            <w:proofErr w:type="spellEnd"/>
            <w:r w:rsidRPr="00E06E7B">
              <w:rPr>
                <w:rFonts w:cstheme="minorHAnsi"/>
                <w:color w:val="000000"/>
                <w:sz w:val="28"/>
                <w:szCs w:val="28"/>
              </w:rPr>
              <w:t>.</w:t>
            </w:r>
          </w:p>
          <w:p w14:paraId="5178BFBF" w14:textId="77777777" w:rsidR="00810A09" w:rsidRPr="00E06E7B" w:rsidRDefault="00810A09" w:rsidP="00810A09">
            <w:pPr>
              <w:numPr>
                <w:ilvl w:val="0"/>
                <w:numId w:val="45"/>
              </w:numPr>
              <w:spacing w:after="0"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proofErr w:type="spellStart"/>
            <w:r w:rsidRPr="00E06E7B">
              <w:rPr>
                <w:rFonts w:cstheme="minorHAnsi"/>
                <w:color w:val="000000"/>
                <w:sz w:val="28"/>
                <w:szCs w:val="28"/>
              </w:rPr>
              <w:t>VMware</w:t>
            </w:r>
            <w:proofErr w:type="spellEnd"/>
            <w:r w:rsidRPr="00E06E7B">
              <w:rPr>
                <w:rFonts w:cstheme="minorHAnsi"/>
                <w:color w:val="000000"/>
                <w:sz w:val="28"/>
                <w:szCs w:val="28"/>
              </w:rPr>
              <w:t xml:space="preserve"> NSX.</w:t>
            </w:r>
          </w:p>
          <w:p w14:paraId="2060E3B9" w14:textId="77777777" w:rsidR="00810A09" w:rsidRPr="00E06E7B" w:rsidRDefault="00810A09" w:rsidP="00810A09">
            <w:pPr>
              <w:numPr>
                <w:ilvl w:val="0"/>
                <w:numId w:val="46"/>
              </w:numPr>
              <w:spacing w:after="0"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proofErr w:type="spellStart"/>
            <w:r w:rsidRPr="00E06E7B">
              <w:rPr>
                <w:rFonts w:cstheme="minorHAnsi"/>
                <w:color w:val="000000"/>
                <w:sz w:val="28"/>
                <w:szCs w:val="28"/>
              </w:rPr>
              <w:lastRenderedPageBreak/>
              <w:t>Kubernetes</w:t>
            </w:r>
            <w:proofErr w:type="spellEnd"/>
            <w:r w:rsidRPr="00E06E7B">
              <w:rPr>
                <w:rFonts w:cstheme="minorHAnsi"/>
                <w:color w:val="000000"/>
                <w:sz w:val="28"/>
                <w:szCs w:val="28"/>
              </w:rPr>
              <w:t>.</w:t>
            </w:r>
          </w:p>
        </w:tc>
      </w:tr>
      <w:tr w:rsidR="00810A09" w:rsidRPr="00E06E7B" w14:paraId="7CC294F2"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noWrap/>
          </w:tcPr>
          <w:p w14:paraId="493FA57B" w14:textId="77777777" w:rsidR="00810A09" w:rsidRPr="00E06E7B" w:rsidRDefault="00810A09" w:rsidP="00C45F20">
            <w:pPr>
              <w:spacing w:line="360" w:lineRule="auto"/>
              <w:rPr>
                <w:rFonts w:cstheme="minorHAnsi"/>
                <w:color w:val="000000"/>
                <w:sz w:val="28"/>
                <w:szCs w:val="28"/>
              </w:rPr>
            </w:pPr>
            <w:r w:rsidRPr="00E06E7B">
              <w:rPr>
                <w:rFonts w:cstheme="minorHAnsi"/>
                <w:color w:val="000000"/>
                <w:sz w:val="28"/>
                <w:szCs w:val="28"/>
              </w:rPr>
              <w:t>Połączenia VPN</w:t>
            </w:r>
          </w:p>
        </w:tc>
        <w:tc>
          <w:tcPr>
            <w:tcW w:w="7168" w:type="dxa"/>
          </w:tcPr>
          <w:p w14:paraId="29BC2D03"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System musi umożliwiać konfigurację połączeń typu </w:t>
            </w:r>
            <w:proofErr w:type="spellStart"/>
            <w:r w:rsidRPr="00E06E7B">
              <w:rPr>
                <w:rFonts w:cstheme="minorHAnsi"/>
                <w:color w:val="000000"/>
                <w:sz w:val="28"/>
                <w:szCs w:val="28"/>
              </w:rPr>
              <w:t>IPSec</w:t>
            </w:r>
            <w:proofErr w:type="spellEnd"/>
            <w:r w:rsidRPr="00E06E7B">
              <w:rPr>
                <w:rFonts w:cstheme="minorHAnsi"/>
                <w:color w:val="000000"/>
                <w:sz w:val="28"/>
                <w:szCs w:val="28"/>
              </w:rPr>
              <w:t xml:space="preserve"> VPN. W zakresie tej funkcji zapewnia:</w:t>
            </w:r>
          </w:p>
          <w:p w14:paraId="331790F3" w14:textId="77777777" w:rsidR="00810A09" w:rsidRPr="00E06E7B" w:rsidRDefault="00810A09" w:rsidP="00810A09">
            <w:pPr>
              <w:numPr>
                <w:ilvl w:val="0"/>
                <w:numId w:val="48"/>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Wsparcie dla IKE v1 oraz v2.</w:t>
            </w:r>
          </w:p>
          <w:p w14:paraId="2A209158" w14:textId="77777777" w:rsidR="00810A09" w:rsidRPr="00E06E7B" w:rsidRDefault="00810A09" w:rsidP="00810A09">
            <w:pPr>
              <w:numPr>
                <w:ilvl w:val="0"/>
                <w:numId w:val="49"/>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Obsługę szyfrowania protokołem minimum AES z kluczem  128 oraz 256 bitów w trybie pracy </w:t>
            </w:r>
            <w:proofErr w:type="spellStart"/>
            <w:r w:rsidRPr="00E06E7B">
              <w:rPr>
                <w:rFonts w:cstheme="minorHAnsi"/>
                <w:color w:val="000000"/>
                <w:sz w:val="28"/>
                <w:szCs w:val="28"/>
              </w:rPr>
              <w:t>Galois</w:t>
            </w:r>
            <w:proofErr w:type="spellEnd"/>
            <w:r w:rsidRPr="00E06E7B">
              <w:rPr>
                <w:rFonts w:cstheme="minorHAnsi"/>
                <w:color w:val="000000"/>
                <w:sz w:val="28"/>
                <w:szCs w:val="28"/>
              </w:rPr>
              <w:t>/</w:t>
            </w:r>
            <w:proofErr w:type="spellStart"/>
            <w:r w:rsidRPr="00E06E7B">
              <w:rPr>
                <w:rFonts w:cstheme="minorHAnsi"/>
                <w:color w:val="000000"/>
                <w:sz w:val="28"/>
                <w:szCs w:val="28"/>
              </w:rPr>
              <w:t>Counter</w:t>
            </w:r>
            <w:proofErr w:type="spellEnd"/>
            <w:r w:rsidRPr="00E06E7B">
              <w:rPr>
                <w:rFonts w:cstheme="minorHAnsi"/>
                <w:color w:val="000000"/>
                <w:sz w:val="28"/>
                <w:szCs w:val="28"/>
              </w:rPr>
              <w:t xml:space="preserve"> </w:t>
            </w:r>
            <w:proofErr w:type="spellStart"/>
            <w:r w:rsidRPr="00E06E7B">
              <w:rPr>
                <w:rFonts w:cstheme="minorHAnsi"/>
                <w:color w:val="000000"/>
                <w:sz w:val="28"/>
                <w:szCs w:val="28"/>
              </w:rPr>
              <w:t>Mode</w:t>
            </w:r>
            <w:proofErr w:type="spellEnd"/>
            <w:r w:rsidRPr="00E06E7B">
              <w:rPr>
                <w:rFonts w:cstheme="minorHAnsi"/>
                <w:color w:val="000000"/>
                <w:sz w:val="28"/>
                <w:szCs w:val="28"/>
              </w:rPr>
              <w:t>(GCM).</w:t>
            </w:r>
          </w:p>
          <w:p w14:paraId="3E74B95B" w14:textId="77777777" w:rsidR="00810A09" w:rsidRPr="00E06E7B" w:rsidRDefault="00810A09" w:rsidP="00810A09">
            <w:pPr>
              <w:numPr>
                <w:ilvl w:val="0"/>
                <w:numId w:val="50"/>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Obsługa protokołu </w:t>
            </w:r>
            <w:proofErr w:type="spellStart"/>
            <w:r w:rsidRPr="00E06E7B">
              <w:rPr>
                <w:rFonts w:cstheme="minorHAnsi"/>
                <w:color w:val="000000"/>
                <w:sz w:val="28"/>
                <w:szCs w:val="28"/>
              </w:rPr>
              <w:t>Diffie-Hellman</w:t>
            </w:r>
            <w:proofErr w:type="spellEnd"/>
            <w:r w:rsidRPr="00E06E7B">
              <w:rPr>
                <w:rFonts w:cstheme="minorHAnsi"/>
                <w:color w:val="000000"/>
                <w:sz w:val="28"/>
                <w:szCs w:val="28"/>
              </w:rPr>
              <w:t xml:space="preserve">  grup 19, 20.</w:t>
            </w:r>
          </w:p>
          <w:p w14:paraId="1EF7B07A" w14:textId="77777777" w:rsidR="00810A09" w:rsidRPr="00E06E7B" w:rsidRDefault="00810A09" w:rsidP="00810A09">
            <w:pPr>
              <w:numPr>
                <w:ilvl w:val="0"/>
                <w:numId w:val="51"/>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Wsparcie dla Pracy w topologii Hub and </w:t>
            </w:r>
            <w:proofErr w:type="spellStart"/>
            <w:r w:rsidRPr="00E06E7B">
              <w:rPr>
                <w:rFonts w:cstheme="minorHAnsi"/>
                <w:color w:val="000000"/>
                <w:sz w:val="28"/>
                <w:szCs w:val="28"/>
              </w:rPr>
              <w:t>Spoke</w:t>
            </w:r>
            <w:proofErr w:type="spellEnd"/>
            <w:r w:rsidRPr="00E06E7B">
              <w:rPr>
                <w:rFonts w:cstheme="minorHAnsi"/>
                <w:color w:val="000000"/>
                <w:sz w:val="28"/>
                <w:szCs w:val="28"/>
              </w:rPr>
              <w:t xml:space="preserve"> oraz </w:t>
            </w:r>
            <w:proofErr w:type="spellStart"/>
            <w:r w:rsidRPr="00E06E7B">
              <w:rPr>
                <w:rFonts w:cstheme="minorHAnsi"/>
                <w:color w:val="000000"/>
                <w:sz w:val="28"/>
                <w:szCs w:val="28"/>
              </w:rPr>
              <w:t>Mesh</w:t>
            </w:r>
            <w:proofErr w:type="spellEnd"/>
            <w:r w:rsidRPr="00E06E7B">
              <w:rPr>
                <w:rFonts w:cstheme="minorHAnsi"/>
                <w:color w:val="000000"/>
                <w:sz w:val="28"/>
                <w:szCs w:val="28"/>
              </w:rPr>
              <w:t>.</w:t>
            </w:r>
          </w:p>
          <w:p w14:paraId="1F39F8B0" w14:textId="77777777" w:rsidR="00810A09" w:rsidRPr="00E06E7B" w:rsidRDefault="00810A09" w:rsidP="00810A09">
            <w:pPr>
              <w:numPr>
                <w:ilvl w:val="0"/>
                <w:numId w:val="52"/>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Tworzenie połączeń typu Site-to-Site oraz Client-to-Site.</w:t>
            </w:r>
          </w:p>
          <w:p w14:paraId="0E062C8A" w14:textId="77777777" w:rsidR="00810A09" w:rsidRPr="00E06E7B" w:rsidRDefault="00810A09" w:rsidP="00810A09">
            <w:pPr>
              <w:numPr>
                <w:ilvl w:val="0"/>
                <w:numId w:val="53"/>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Monitorowanie stanu tuneli VPN i stałego utrzymywania ich aktywności.</w:t>
            </w:r>
          </w:p>
          <w:p w14:paraId="1DE7713E" w14:textId="77777777" w:rsidR="00810A09" w:rsidRPr="00E06E7B" w:rsidRDefault="00810A09" w:rsidP="00810A09">
            <w:pPr>
              <w:numPr>
                <w:ilvl w:val="0"/>
                <w:numId w:val="54"/>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Możliwość wyboru tunelu przez protokoły: dynamicznego routingu (np. OSPF) oraz routingu statycznego.</w:t>
            </w:r>
          </w:p>
          <w:p w14:paraId="52F01976" w14:textId="77777777" w:rsidR="00810A09" w:rsidRPr="00E06E7B" w:rsidRDefault="00810A09" w:rsidP="00810A09">
            <w:pPr>
              <w:numPr>
                <w:ilvl w:val="0"/>
                <w:numId w:val="55"/>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Wsparcie dla następujących typów uwierzytelniania: </w:t>
            </w:r>
            <w:proofErr w:type="spellStart"/>
            <w:r w:rsidRPr="00E06E7B">
              <w:rPr>
                <w:rFonts w:cstheme="minorHAnsi"/>
                <w:color w:val="000000"/>
                <w:sz w:val="28"/>
                <w:szCs w:val="28"/>
              </w:rPr>
              <w:t>pre-shared</w:t>
            </w:r>
            <w:proofErr w:type="spellEnd"/>
            <w:r w:rsidRPr="00E06E7B">
              <w:rPr>
                <w:rFonts w:cstheme="minorHAnsi"/>
                <w:color w:val="000000"/>
                <w:sz w:val="28"/>
                <w:szCs w:val="28"/>
              </w:rPr>
              <w:t xml:space="preserve"> </w:t>
            </w:r>
            <w:proofErr w:type="spellStart"/>
            <w:r w:rsidRPr="00E06E7B">
              <w:rPr>
                <w:rFonts w:cstheme="minorHAnsi"/>
                <w:color w:val="000000"/>
                <w:sz w:val="28"/>
                <w:szCs w:val="28"/>
              </w:rPr>
              <w:t>key</w:t>
            </w:r>
            <w:proofErr w:type="spellEnd"/>
            <w:r w:rsidRPr="00E06E7B">
              <w:rPr>
                <w:rFonts w:cstheme="minorHAnsi"/>
                <w:color w:val="000000"/>
                <w:sz w:val="28"/>
                <w:szCs w:val="28"/>
              </w:rPr>
              <w:t>, certyfikat.</w:t>
            </w:r>
          </w:p>
          <w:p w14:paraId="600D97B6" w14:textId="77777777" w:rsidR="00810A09" w:rsidRPr="00E06E7B" w:rsidRDefault="00810A09" w:rsidP="00810A09">
            <w:pPr>
              <w:numPr>
                <w:ilvl w:val="0"/>
                <w:numId w:val="56"/>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Możliwość ustawienia maksymalnej liczby tuneli </w:t>
            </w:r>
            <w:proofErr w:type="spellStart"/>
            <w:r w:rsidRPr="00E06E7B">
              <w:rPr>
                <w:rFonts w:cstheme="minorHAnsi"/>
                <w:color w:val="000000"/>
                <w:sz w:val="28"/>
                <w:szCs w:val="28"/>
              </w:rPr>
              <w:t>IPSec</w:t>
            </w:r>
            <w:proofErr w:type="spellEnd"/>
            <w:r w:rsidRPr="00E06E7B">
              <w:rPr>
                <w:rFonts w:cstheme="minorHAnsi"/>
                <w:color w:val="000000"/>
                <w:sz w:val="28"/>
                <w:szCs w:val="28"/>
              </w:rPr>
              <w:t xml:space="preserve"> negocjowanych (nawiązywanych) jednocześnie w celu ochrony zasobów systemu.</w:t>
            </w:r>
          </w:p>
          <w:p w14:paraId="048204C7" w14:textId="77777777" w:rsidR="00810A09" w:rsidRPr="00E06E7B" w:rsidRDefault="00810A09" w:rsidP="00810A09">
            <w:pPr>
              <w:numPr>
                <w:ilvl w:val="0"/>
                <w:numId w:val="57"/>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lastRenderedPageBreak/>
              <w:t xml:space="preserve">Możliwość monitorowania wybranego tunelu </w:t>
            </w:r>
            <w:proofErr w:type="spellStart"/>
            <w:r w:rsidRPr="00E06E7B">
              <w:rPr>
                <w:rFonts w:cstheme="minorHAnsi"/>
                <w:color w:val="000000"/>
                <w:sz w:val="28"/>
                <w:szCs w:val="28"/>
              </w:rPr>
              <w:t>IPSec</w:t>
            </w:r>
            <w:proofErr w:type="spellEnd"/>
            <w:r w:rsidRPr="00E06E7B">
              <w:rPr>
                <w:rFonts w:cstheme="minorHAnsi"/>
                <w:color w:val="000000"/>
                <w:sz w:val="28"/>
                <w:szCs w:val="28"/>
              </w:rPr>
              <w:t xml:space="preserve"> </w:t>
            </w:r>
            <w:proofErr w:type="spellStart"/>
            <w:r w:rsidRPr="00E06E7B">
              <w:rPr>
                <w:rFonts w:cstheme="minorHAnsi"/>
                <w:color w:val="000000"/>
                <w:sz w:val="28"/>
                <w:szCs w:val="28"/>
              </w:rPr>
              <w:t>site</w:t>
            </w:r>
            <w:proofErr w:type="spellEnd"/>
            <w:r w:rsidRPr="00E06E7B">
              <w:rPr>
                <w:rFonts w:cstheme="minorHAnsi"/>
                <w:color w:val="000000"/>
                <w:sz w:val="28"/>
                <w:szCs w:val="28"/>
              </w:rPr>
              <w:t>-to-</w:t>
            </w:r>
            <w:proofErr w:type="spellStart"/>
            <w:r w:rsidRPr="00E06E7B">
              <w:rPr>
                <w:rFonts w:cstheme="minorHAnsi"/>
                <w:color w:val="000000"/>
                <w:sz w:val="28"/>
                <w:szCs w:val="28"/>
              </w:rPr>
              <w:t>site</w:t>
            </w:r>
            <w:proofErr w:type="spellEnd"/>
            <w:r w:rsidRPr="00E06E7B">
              <w:rPr>
                <w:rFonts w:cstheme="minorHAnsi"/>
                <w:color w:val="000000"/>
                <w:sz w:val="28"/>
                <w:szCs w:val="28"/>
              </w:rPr>
              <w:t xml:space="preserve"> i w przypadku jego niedostępności automatycznego aktywowania zapasowego tunelu.</w:t>
            </w:r>
          </w:p>
          <w:p w14:paraId="0AFDE9BD" w14:textId="77777777" w:rsidR="00810A09" w:rsidRPr="00E06E7B" w:rsidRDefault="00810A09" w:rsidP="00810A09">
            <w:pPr>
              <w:numPr>
                <w:ilvl w:val="0"/>
                <w:numId w:val="58"/>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Obsługę mechanizmów: </w:t>
            </w:r>
            <w:proofErr w:type="spellStart"/>
            <w:r w:rsidRPr="00E06E7B">
              <w:rPr>
                <w:rFonts w:cstheme="minorHAnsi"/>
                <w:color w:val="000000"/>
                <w:sz w:val="28"/>
                <w:szCs w:val="28"/>
              </w:rPr>
              <w:t>IPSec</w:t>
            </w:r>
            <w:proofErr w:type="spellEnd"/>
            <w:r w:rsidRPr="00E06E7B">
              <w:rPr>
                <w:rFonts w:cstheme="minorHAnsi"/>
                <w:color w:val="000000"/>
                <w:sz w:val="28"/>
                <w:szCs w:val="28"/>
              </w:rPr>
              <w:t xml:space="preserve"> NAT </w:t>
            </w:r>
            <w:proofErr w:type="spellStart"/>
            <w:r w:rsidRPr="00E06E7B">
              <w:rPr>
                <w:rFonts w:cstheme="minorHAnsi"/>
                <w:color w:val="000000"/>
                <w:sz w:val="28"/>
                <w:szCs w:val="28"/>
              </w:rPr>
              <w:t>Traversal</w:t>
            </w:r>
            <w:proofErr w:type="spellEnd"/>
            <w:r w:rsidRPr="00E06E7B">
              <w:rPr>
                <w:rFonts w:cstheme="minorHAnsi"/>
                <w:color w:val="000000"/>
                <w:sz w:val="28"/>
                <w:szCs w:val="28"/>
              </w:rPr>
              <w:t xml:space="preserve">, DPD, </w:t>
            </w:r>
            <w:proofErr w:type="spellStart"/>
            <w:r w:rsidRPr="00E06E7B">
              <w:rPr>
                <w:rFonts w:cstheme="minorHAnsi"/>
                <w:color w:val="000000"/>
                <w:sz w:val="28"/>
                <w:szCs w:val="28"/>
              </w:rPr>
              <w:t>Xauth</w:t>
            </w:r>
            <w:proofErr w:type="spellEnd"/>
            <w:r w:rsidRPr="00E06E7B">
              <w:rPr>
                <w:rFonts w:cstheme="minorHAnsi"/>
                <w:color w:val="000000"/>
                <w:sz w:val="28"/>
                <w:szCs w:val="28"/>
              </w:rPr>
              <w:t>.</w:t>
            </w:r>
          </w:p>
          <w:p w14:paraId="49FCA7EA" w14:textId="77777777" w:rsidR="00810A09" w:rsidRPr="00E06E7B" w:rsidRDefault="00810A09" w:rsidP="00810A09">
            <w:pPr>
              <w:numPr>
                <w:ilvl w:val="0"/>
                <w:numId w:val="59"/>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Mechanizm „Split </w:t>
            </w:r>
            <w:proofErr w:type="spellStart"/>
            <w:r w:rsidRPr="00E06E7B">
              <w:rPr>
                <w:rFonts w:cstheme="minorHAnsi"/>
                <w:color w:val="000000"/>
                <w:sz w:val="28"/>
                <w:szCs w:val="28"/>
              </w:rPr>
              <w:t>tunneling</w:t>
            </w:r>
            <w:proofErr w:type="spellEnd"/>
            <w:r w:rsidRPr="00E06E7B">
              <w:rPr>
                <w:rFonts w:cstheme="minorHAnsi"/>
                <w:color w:val="000000"/>
                <w:sz w:val="28"/>
                <w:szCs w:val="28"/>
              </w:rPr>
              <w:t>” dla połączeń Client-to-Site.</w:t>
            </w:r>
          </w:p>
        </w:tc>
      </w:tr>
      <w:tr w:rsidR="00810A09" w:rsidRPr="00E06E7B" w14:paraId="7557F895"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noWrap/>
          </w:tcPr>
          <w:p w14:paraId="4FD8F90E" w14:textId="77777777" w:rsidR="00810A09" w:rsidRPr="00E06E7B" w:rsidRDefault="00810A09" w:rsidP="00C45F20">
            <w:pPr>
              <w:spacing w:line="360" w:lineRule="auto"/>
              <w:rPr>
                <w:rFonts w:cstheme="minorHAnsi"/>
                <w:b w:val="0"/>
                <w:color w:val="000000"/>
                <w:sz w:val="28"/>
                <w:szCs w:val="28"/>
              </w:rPr>
            </w:pPr>
          </w:p>
        </w:tc>
        <w:tc>
          <w:tcPr>
            <w:tcW w:w="7168" w:type="dxa"/>
          </w:tcPr>
          <w:p w14:paraId="51D77290"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System musi umożliwiać konfigurację połączeń typu SSL VPN. W zakresie tej funkcji zapewnia:</w:t>
            </w:r>
          </w:p>
          <w:p w14:paraId="5152EE68" w14:textId="77777777" w:rsidR="00810A09" w:rsidRPr="00E06E7B" w:rsidRDefault="00810A09" w:rsidP="00810A09">
            <w:pPr>
              <w:numPr>
                <w:ilvl w:val="0"/>
                <w:numId w:val="60"/>
              </w:numPr>
              <w:spacing w:after="0"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Pracę w trybie Portal  - gdzie dostęp do chronionych zasobów realizowany jest za pośrednictwem przeglądarki. W tym zakresie system zapewnia stronę komunikacyjną działającą w oparciu o HTML 5.0.</w:t>
            </w:r>
          </w:p>
          <w:p w14:paraId="7590DB6D" w14:textId="77777777" w:rsidR="00810A09" w:rsidRPr="00E06E7B" w:rsidRDefault="00810A09" w:rsidP="00810A09">
            <w:pPr>
              <w:numPr>
                <w:ilvl w:val="0"/>
                <w:numId w:val="61"/>
              </w:numPr>
              <w:spacing w:after="0"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Pracę w trybie </w:t>
            </w:r>
            <w:proofErr w:type="spellStart"/>
            <w:r w:rsidRPr="00E06E7B">
              <w:rPr>
                <w:rFonts w:cstheme="minorHAnsi"/>
                <w:color w:val="000000"/>
                <w:sz w:val="28"/>
                <w:szCs w:val="28"/>
              </w:rPr>
              <w:t>Tunnel</w:t>
            </w:r>
            <w:proofErr w:type="spellEnd"/>
            <w:r w:rsidRPr="00E06E7B">
              <w:rPr>
                <w:rFonts w:cstheme="minorHAnsi"/>
                <w:color w:val="000000"/>
                <w:sz w:val="28"/>
                <w:szCs w:val="28"/>
              </w:rPr>
              <w:t xml:space="preserve"> z możliwością włączenia funkcji „Split </w:t>
            </w:r>
            <w:proofErr w:type="spellStart"/>
            <w:r w:rsidRPr="00E06E7B">
              <w:rPr>
                <w:rFonts w:cstheme="minorHAnsi"/>
                <w:color w:val="000000"/>
                <w:sz w:val="28"/>
                <w:szCs w:val="28"/>
              </w:rPr>
              <w:t>tunneling</w:t>
            </w:r>
            <w:proofErr w:type="spellEnd"/>
            <w:r w:rsidRPr="00E06E7B">
              <w:rPr>
                <w:rFonts w:cstheme="minorHAnsi"/>
                <w:color w:val="000000"/>
                <w:sz w:val="28"/>
                <w:szCs w:val="28"/>
              </w:rPr>
              <w:t>” przy zastosowaniu dedykowanego klienta.</w:t>
            </w:r>
          </w:p>
          <w:p w14:paraId="513EE805" w14:textId="77777777" w:rsidR="00810A09" w:rsidRPr="00E06E7B" w:rsidRDefault="00810A09" w:rsidP="00810A09">
            <w:pPr>
              <w:numPr>
                <w:ilvl w:val="0"/>
                <w:numId w:val="61"/>
              </w:numPr>
              <w:spacing w:after="0"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Producent rozwiązania posiada w ofercie oprogramowanie klienckie VPN, które umożliwia realizację połączeń </w:t>
            </w:r>
            <w:proofErr w:type="spellStart"/>
            <w:r w:rsidRPr="00E06E7B">
              <w:rPr>
                <w:rFonts w:cstheme="minorHAnsi"/>
                <w:color w:val="000000"/>
                <w:sz w:val="28"/>
                <w:szCs w:val="28"/>
              </w:rPr>
              <w:t>IPSec</w:t>
            </w:r>
            <w:proofErr w:type="spellEnd"/>
            <w:r w:rsidRPr="00E06E7B">
              <w:rPr>
                <w:rFonts w:cstheme="minorHAnsi"/>
                <w:color w:val="000000"/>
                <w:sz w:val="28"/>
                <w:szCs w:val="28"/>
              </w:rPr>
              <w:t xml:space="preserve"> VPN lub SSL VPN. Oprogramowanie klienckie </w:t>
            </w:r>
            <w:proofErr w:type="spellStart"/>
            <w:r w:rsidRPr="00E06E7B">
              <w:rPr>
                <w:rFonts w:cstheme="minorHAnsi"/>
                <w:color w:val="000000"/>
                <w:sz w:val="28"/>
                <w:szCs w:val="28"/>
              </w:rPr>
              <w:t>vpn</w:t>
            </w:r>
            <w:proofErr w:type="spellEnd"/>
            <w:r w:rsidRPr="00E06E7B">
              <w:rPr>
                <w:rFonts w:cstheme="minorHAnsi"/>
                <w:color w:val="000000"/>
                <w:sz w:val="28"/>
                <w:szCs w:val="28"/>
              </w:rPr>
              <w:t xml:space="preserve"> jest dostępne jako opcja i nie jest wymagane w implementacji.</w:t>
            </w:r>
          </w:p>
        </w:tc>
      </w:tr>
      <w:tr w:rsidR="00810A09" w:rsidRPr="00E06E7B" w14:paraId="5801B49F"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noWrap/>
          </w:tcPr>
          <w:p w14:paraId="4AE85421" w14:textId="77777777" w:rsidR="00810A09" w:rsidRPr="00E06E7B" w:rsidRDefault="00810A09" w:rsidP="00C45F20">
            <w:pPr>
              <w:spacing w:line="360" w:lineRule="auto"/>
              <w:rPr>
                <w:rFonts w:cstheme="minorHAnsi"/>
                <w:color w:val="000000"/>
                <w:sz w:val="28"/>
                <w:szCs w:val="28"/>
              </w:rPr>
            </w:pPr>
            <w:r w:rsidRPr="00E06E7B">
              <w:rPr>
                <w:rFonts w:cstheme="minorHAnsi"/>
                <w:color w:val="000000"/>
                <w:sz w:val="28"/>
                <w:szCs w:val="28"/>
              </w:rPr>
              <w:lastRenderedPageBreak/>
              <w:t>Routing i obsługa łączy WAN</w:t>
            </w:r>
          </w:p>
        </w:tc>
        <w:tc>
          <w:tcPr>
            <w:tcW w:w="7168" w:type="dxa"/>
          </w:tcPr>
          <w:p w14:paraId="4DF05453"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W zakresie routingu rozwiązanie zapewnia obsługę:</w:t>
            </w:r>
          </w:p>
          <w:p w14:paraId="17DFC1EE" w14:textId="77777777" w:rsidR="00810A09" w:rsidRPr="00E06E7B" w:rsidRDefault="00810A09" w:rsidP="00810A09">
            <w:pPr>
              <w:numPr>
                <w:ilvl w:val="0"/>
                <w:numId w:val="62"/>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Routingu statycznego.</w:t>
            </w:r>
          </w:p>
          <w:p w14:paraId="7E1F8FC3" w14:textId="77777777" w:rsidR="00810A09" w:rsidRPr="00E06E7B" w:rsidRDefault="00810A09" w:rsidP="00810A09">
            <w:pPr>
              <w:numPr>
                <w:ilvl w:val="0"/>
                <w:numId w:val="62"/>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Policy </w:t>
            </w:r>
            <w:proofErr w:type="spellStart"/>
            <w:r w:rsidRPr="00E06E7B">
              <w:rPr>
                <w:rFonts w:cstheme="minorHAnsi"/>
                <w:color w:val="000000"/>
                <w:sz w:val="28"/>
                <w:szCs w:val="28"/>
              </w:rPr>
              <w:t>Based</w:t>
            </w:r>
            <w:proofErr w:type="spellEnd"/>
            <w:r w:rsidRPr="00E06E7B">
              <w:rPr>
                <w:rFonts w:cstheme="minorHAnsi"/>
                <w:color w:val="000000"/>
                <w:sz w:val="28"/>
                <w:szCs w:val="28"/>
              </w:rPr>
              <w:t xml:space="preserve"> Routingu (w tym: wybór trasy w zależności od adresu źródłowego, protokołu sieciowego, oznaczeń </w:t>
            </w:r>
            <w:proofErr w:type="spellStart"/>
            <w:r w:rsidRPr="00E06E7B">
              <w:rPr>
                <w:rFonts w:cstheme="minorHAnsi"/>
                <w:color w:val="000000"/>
                <w:sz w:val="28"/>
                <w:szCs w:val="28"/>
              </w:rPr>
              <w:t>Type</w:t>
            </w:r>
            <w:proofErr w:type="spellEnd"/>
            <w:r w:rsidRPr="00E06E7B">
              <w:rPr>
                <w:rFonts w:cstheme="minorHAnsi"/>
                <w:color w:val="000000"/>
                <w:sz w:val="28"/>
                <w:szCs w:val="28"/>
              </w:rPr>
              <w:t xml:space="preserve"> of Service w nagłówkach IP).</w:t>
            </w:r>
          </w:p>
          <w:p w14:paraId="1BDB36E9" w14:textId="77777777" w:rsidR="00810A09" w:rsidRPr="00E06E7B" w:rsidRDefault="00810A09" w:rsidP="00810A09">
            <w:pPr>
              <w:numPr>
                <w:ilvl w:val="0"/>
                <w:numId w:val="62"/>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Protokołów dynamicznego routingu w oparciu o protokoły: RIPv2 (w tym </w:t>
            </w:r>
            <w:proofErr w:type="spellStart"/>
            <w:r w:rsidRPr="00E06E7B">
              <w:rPr>
                <w:rFonts w:cstheme="minorHAnsi"/>
                <w:color w:val="000000"/>
                <w:sz w:val="28"/>
                <w:szCs w:val="28"/>
              </w:rPr>
              <w:t>RIPng</w:t>
            </w:r>
            <w:proofErr w:type="spellEnd"/>
            <w:r w:rsidRPr="00E06E7B">
              <w:rPr>
                <w:rFonts w:cstheme="minorHAnsi"/>
                <w:color w:val="000000"/>
                <w:sz w:val="28"/>
                <w:szCs w:val="28"/>
              </w:rPr>
              <w:t>), OSPF (w tym OSPFv3), BGP oraz PIM.</w:t>
            </w:r>
          </w:p>
          <w:p w14:paraId="43D640EA" w14:textId="77777777" w:rsidR="00810A09" w:rsidRPr="00E06E7B" w:rsidRDefault="00810A09" w:rsidP="00810A09">
            <w:pPr>
              <w:numPr>
                <w:ilvl w:val="0"/>
                <w:numId w:val="62"/>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Możliwość filtrowania tras rozgłaszanych w protokołach dynamicznego routingu.</w:t>
            </w:r>
          </w:p>
          <w:p w14:paraId="0D853AA9" w14:textId="77777777" w:rsidR="00810A09" w:rsidRPr="00E06E7B" w:rsidRDefault="00810A09" w:rsidP="00810A09">
            <w:pPr>
              <w:numPr>
                <w:ilvl w:val="0"/>
                <w:numId w:val="62"/>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ECMP (</w:t>
            </w:r>
            <w:proofErr w:type="spellStart"/>
            <w:r w:rsidRPr="00E06E7B">
              <w:rPr>
                <w:rFonts w:cstheme="minorHAnsi"/>
                <w:color w:val="000000"/>
                <w:sz w:val="28"/>
                <w:szCs w:val="28"/>
              </w:rPr>
              <w:t>Equal</w:t>
            </w:r>
            <w:proofErr w:type="spellEnd"/>
            <w:r w:rsidRPr="00E06E7B">
              <w:rPr>
                <w:rFonts w:cstheme="minorHAnsi"/>
                <w:color w:val="000000"/>
                <w:sz w:val="28"/>
                <w:szCs w:val="28"/>
              </w:rPr>
              <w:t xml:space="preserve"> </w:t>
            </w:r>
            <w:proofErr w:type="spellStart"/>
            <w:r w:rsidRPr="00E06E7B">
              <w:rPr>
                <w:rFonts w:cstheme="minorHAnsi"/>
                <w:color w:val="000000"/>
                <w:sz w:val="28"/>
                <w:szCs w:val="28"/>
              </w:rPr>
              <w:t>cost</w:t>
            </w:r>
            <w:proofErr w:type="spellEnd"/>
            <w:r w:rsidRPr="00E06E7B">
              <w:rPr>
                <w:rFonts w:cstheme="minorHAnsi"/>
                <w:color w:val="000000"/>
                <w:sz w:val="28"/>
                <w:szCs w:val="28"/>
              </w:rPr>
              <w:t xml:space="preserve"> </w:t>
            </w:r>
            <w:proofErr w:type="spellStart"/>
            <w:r w:rsidRPr="00E06E7B">
              <w:rPr>
                <w:rFonts w:cstheme="minorHAnsi"/>
                <w:color w:val="000000"/>
                <w:sz w:val="28"/>
                <w:szCs w:val="28"/>
              </w:rPr>
              <w:t>multi-path</w:t>
            </w:r>
            <w:proofErr w:type="spellEnd"/>
            <w:r w:rsidRPr="00E06E7B">
              <w:rPr>
                <w:rFonts w:cstheme="minorHAnsi"/>
                <w:color w:val="000000"/>
                <w:sz w:val="28"/>
                <w:szCs w:val="28"/>
              </w:rPr>
              <w:t>) – wybór wielu równoważnych tras w tablicy routingu.</w:t>
            </w:r>
          </w:p>
          <w:p w14:paraId="4B281D37" w14:textId="77777777" w:rsidR="00810A09" w:rsidRPr="00E06E7B" w:rsidRDefault="00810A09" w:rsidP="00810A09">
            <w:pPr>
              <w:numPr>
                <w:ilvl w:val="0"/>
                <w:numId w:val="62"/>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BFD (</w:t>
            </w:r>
            <w:proofErr w:type="spellStart"/>
            <w:r w:rsidRPr="00E06E7B">
              <w:rPr>
                <w:rFonts w:cstheme="minorHAnsi"/>
                <w:color w:val="000000"/>
                <w:sz w:val="28"/>
                <w:szCs w:val="28"/>
              </w:rPr>
              <w:t>Bidirectional</w:t>
            </w:r>
            <w:proofErr w:type="spellEnd"/>
            <w:r w:rsidRPr="00E06E7B">
              <w:rPr>
                <w:rFonts w:cstheme="minorHAnsi"/>
                <w:color w:val="000000"/>
                <w:sz w:val="28"/>
                <w:szCs w:val="28"/>
              </w:rPr>
              <w:t xml:space="preserve"> </w:t>
            </w:r>
            <w:proofErr w:type="spellStart"/>
            <w:r w:rsidRPr="00E06E7B">
              <w:rPr>
                <w:rFonts w:cstheme="minorHAnsi"/>
                <w:color w:val="000000"/>
                <w:sz w:val="28"/>
                <w:szCs w:val="28"/>
              </w:rPr>
              <w:t>Forwarding</w:t>
            </w:r>
            <w:proofErr w:type="spellEnd"/>
            <w:r w:rsidRPr="00E06E7B">
              <w:rPr>
                <w:rFonts w:cstheme="minorHAnsi"/>
                <w:color w:val="000000"/>
                <w:sz w:val="28"/>
                <w:szCs w:val="28"/>
              </w:rPr>
              <w:t xml:space="preserve"> </w:t>
            </w:r>
            <w:proofErr w:type="spellStart"/>
            <w:r w:rsidRPr="00E06E7B">
              <w:rPr>
                <w:rFonts w:cstheme="minorHAnsi"/>
                <w:color w:val="000000"/>
                <w:sz w:val="28"/>
                <w:szCs w:val="28"/>
              </w:rPr>
              <w:t>Detection</w:t>
            </w:r>
            <w:proofErr w:type="spellEnd"/>
            <w:r w:rsidRPr="00E06E7B">
              <w:rPr>
                <w:rFonts w:cstheme="minorHAnsi"/>
                <w:color w:val="000000"/>
                <w:sz w:val="28"/>
                <w:szCs w:val="28"/>
              </w:rPr>
              <w:t>).</w:t>
            </w:r>
          </w:p>
          <w:p w14:paraId="5CF5AD2E" w14:textId="77777777" w:rsidR="00810A09" w:rsidRPr="00E06E7B" w:rsidRDefault="00810A09" w:rsidP="00810A09">
            <w:pPr>
              <w:numPr>
                <w:ilvl w:val="0"/>
                <w:numId w:val="62"/>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Monitoringu dostępności wybranego adresu IP z danego interfejsu urządzenia i w przypadku jego niedostępności automatyczne usunięcie wybranych tras z tablicy routingu.</w:t>
            </w:r>
          </w:p>
        </w:tc>
      </w:tr>
      <w:tr w:rsidR="00810A09" w:rsidRPr="00E06E7B" w14:paraId="517BE807"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val="restart"/>
            <w:noWrap/>
          </w:tcPr>
          <w:p w14:paraId="547B1BB7" w14:textId="77777777" w:rsidR="00810A09" w:rsidRPr="00E06E7B" w:rsidRDefault="00810A09" w:rsidP="00C45F20">
            <w:pPr>
              <w:spacing w:line="360" w:lineRule="auto"/>
              <w:rPr>
                <w:rFonts w:cstheme="minorHAnsi"/>
                <w:color w:val="000000"/>
                <w:sz w:val="28"/>
                <w:szCs w:val="28"/>
              </w:rPr>
            </w:pPr>
            <w:r w:rsidRPr="00E06E7B">
              <w:rPr>
                <w:rFonts w:cstheme="minorHAnsi"/>
                <w:color w:val="000000"/>
                <w:sz w:val="28"/>
                <w:szCs w:val="28"/>
              </w:rPr>
              <w:t>Funkcje SD-WAN</w:t>
            </w:r>
          </w:p>
        </w:tc>
        <w:tc>
          <w:tcPr>
            <w:tcW w:w="7168" w:type="dxa"/>
          </w:tcPr>
          <w:p w14:paraId="11E32129"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System umożliwia wykorzystanie protokołów dynamicznego routingu przy konfiguracji równoważenia obciążenia do łączy WAN.</w:t>
            </w:r>
          </w:p>
        </w:tc>
      </w:tr>
      <w:tr w:rsidR="00810A09" w:rsidRPr="00E06E7B" w14:paraId="32D1A0F2"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19812EFC" w14:textId="77777777" w:rsidR="00810A09" w:rsidRPr="00E06E7B" w:rsidRDefault="00810A09" w:rsidP="00C45F20">
            <w:pPr>
              <w:spacing w:line="360" w:lineRule="auto"/>
              <w:rPr>
                <w:rFonts w:cstheme="minorHAnsi"/>
                <w:b w:val="0"/>
                <w:color w:val="000000"/>
                <w:sz w:val="28"/>
                <w:szCs w:val="28"/>
              </w:rPr>
            </w:pPr>
          </w:p>
        </w:tc>
        <w:tc>
          <w:tcPr>
            <w:tcW w:w="7168" w:type="dxa"/>
          </w:tcPr>
          <w:p w14:paraId="0BF4363E"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SD-WAN wspiera zarówno interfejsy fizyczne jak i wirtualne (w tym VLAN, </w:t>
            </w:r>
            <w:proofErr w:type="spellStart"/>
            <w:r w:rsidRPr="00E06E7B">
              <w:rPr>
                <w:rFonts w:cstheme="minorHAnsi"/>
                <w:color w:val="000000"/>
                <w:sz w:val="28"/>
                <w:szCs w:val="28"/>
              </w:rPr>
              <w:t>IPSec</w:t>
            </w:r>
            <w:proofErr w:type="spellEnd"/>
            <w:r w:rsidRPr="00E06E7B">
              <w:rPr>
                <w:rFonts w:cstheme="minorHAnsi"/>
                <w:color w:val="000000"/>
                <w:sz w:val="28"/>
                <w:szCs w:val="28"/>
              </w:rPr>
              <w:t>).</w:t>
            </w:r>
          </w:p>
        </w:tc>
      </w:tr>
      <w:tr w:rsidR="00810A09" w:rsidRPr="00E06E7B" w14:paraId="03D1F4FD"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val="restart"/>
            <w:noWrap/>
          </w:tcPr>
          <w:p w14:paraId="2F183523" w14:textId="77777777" w:rsidR="00810A09" w:rsidRPr="00E06E7B" w:rsidRDefault="00810A09" w:rsidP="00C45F20">
            <w:pPr>
              <w:spacing w:line="360" w:lineRule="auto"/>
              <w:rPr>
                <w:rFonts w:cstheme="minorHAnsi"/>
                <w:color w:val="000000"/>
                <w:sz w:val="28"/>
                <w:szCs w:val="28"/>
              </w:rPr>
            </w:pPr>
            <w:r w:rsidRPr="00E06E7B">
              <w:rPr>
                <w:rFonts w:cstheme="minorHAnsi"/>
                <w:color w:val="000000"/>
                <w:sz w:val="28"/>
                <w:szCs w:val="28"/>
              </w:rPr>
              <w:t>Zarządzanie pasmem</w:t>
            </w:r>
          </w:p>
        </w:tc>
        <w:tc>
          <w:tcPr>
            <w:tcW w:w="7168" w:type="dxa"/>
          </w:tcPr>
          <w:p w14:paraId="4EBB55A8"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System Firewall umożliwia zarządzanie pasmem poprzez określenie: maksymalnej i gwarantowanej ilości pasma, oznaczanie DSCP oraz wskazanie priorytetu ruchu.</w:t>
            </w:r>
          </w:p>
        </w:tc>
      </w:tr>
      <w:tr w:rsidR="00810A09" w:rsidRPr="00E06E7B" w14:paraId="3864CE71"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28B0310E"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0A56A0D5"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System daje możliwość określania pasma dla poszczególnych aplikacji.</w:t>
            </w:r>
          </w:p>
        </w:tc>
      </w:tr>
      <w:tr w:rsidR="00810A09" w:rsidRPr="00E06E7B" w14:paraId="65C2380D"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0E508E56"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43711F15"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System pozwala zdefiniować pasmo dla wybranych użytkowników niezależnie od ich adresu IP.</w:t>
            </w:r>
          </w:p>
        </w:tc>
      </w:tr>
      <w:tr w:rsidR="00810A09" w:rsidRPr="00E06E7B" w14:paraId="355EBBC3"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66ED393D"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35B9D64B"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System zapewnia możliwość zarządzania pasmem dla wybranych kategorii URL.</w:t>
            </w:r>
          </w:p>
        </w:tc>
      </w:tr>
      <w:tr w:rsidR="00810A09" w:rsidRPr="00E06E7B" w14:paraId="57DFC4F0"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val="restart"/>
            <w:noWrap/>
          </w:tcPr>
          <w:p w14:paraId="0E55EA61" w14:textId="77777777" w:rsidR="00810A09" w:rsidRPr="00E06E7B" w:rsidRDefault="00810A09" w:rsidP="00C45F20">
            <w:pPr>
              <w:spacing w:line="360" w:lineRule="auto"/>
              <w:rPr>
                <w:rFonts w:cstheme="minorHAnsi"/>
                <w:color w:val="000000"/>
                <w:sz w:val="28"/>
                <w:szCs w:val="28"/>
              </w:rPr>
            </w:pPr>
            <w:r w:rsidRPr="00E06E7B">
              <w:rPr>
                <w:rFonts w:cstheme="minorHAnsi"/>
                <w:color w:val="000000"/>
                <w:sz w:val="28"/>
                <w:szCs w:val="28"/>
              </w:rPr>
              <w:t xml:space="preserve">Ochrona przed </w:t>
            </w:r>
            <w:proofErr w:type="spellStart"/>
            <w:r w:rsidRPr="00E06E7B">
              <w:rPr>
                <w:rFonts w:cstheme="minorHAnsi"/>
                <w:color w:val="000000"/>
                <w:sz w:val="28"/>
                <w:szCs w:val="28"/>
              </w:rPr>
              <w:t>malware</w:t>
            </w:r>
            <w:proofErr w:type="spellEnd"/>
          </w:p>
          <w:p w14:paraId="110D4A1B"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45E0B07F"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Silnik antywirusowy umożliwia skanowanie ruchu w obu kierunkach komunikacji dla protokołów działających na niestandardowych portach (np. FTP na porcie 2021).</w:t>
            </w:r>
          </w:p>
        </w:tc>
      </w:tr>
      <w:tr w:rsidR="00810A09" w:rsidRPr="00E06E7B" w14:paraId="74C72233"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3E930BFF" w14:textId="77777777" w:rsidR="00810A09" w:rsidRPr="00E06E7B" w:rsidRDefault="00810A09" w:rsidP="00C45F20">
            <w:pPr>
              <w:spacing w:line="360" w:lineRule="auto"/>
              <w:rPr>
                <w:rFonts w:cstheme="minorHAnsi"/>
                <w:b w:val="0"/>
                <w:color w:val="000000"/>
                <w:sz w:val="28"/>
                <w:szCs w:val="28"/>
              </w:rPr>
            </w:pPr>
          </w:p>
        </w:tc>
        <w:tc>
          <w:tcPr>
            <w:tcW w:w="7168" w:type="dxa"/>
          </w:tcPr>
          <w:p w14:paraId="2A400330"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Silnik antywirusowy zapewnia skanowanie następujących protokołów: HTTP, HTTPS, FTP, POP3, IMAP, SMTP, CIFS.</w:t>
            </w:r>
          </w:p>
        </w:tc>
      </w:tr>
      <w:tr w:rsidR="00810A09" w:rsidRPr="00E06E7B" w14:paraId="4213EEA8"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1677EF99" w14:textId="77777777" w:rsidR="00810A09" w:rsidRPr="00E06E7B" w:rsidRDefault="00810A09" w:rsidP="00C45F20">
            <w:pPr>
              <w:spacing w:line="360" w:lineRule="auto"/>
              <w:rPr>
                <w:rFonts w:cstheme="minorHAnsi"/>
                <w:b w:val="0"/>
                <w:color w:val="000000"/>
                <w:sz w:val="28"/>
                <w:szCs w:val="28"/>
              </w:rPr>
            </w:pPr>
          </w:p>
        </w:tc>
        <w:tc>
          <w:tcPr>
            <w:tcW w:w="7168" w:type="dxa"/>
          </w:tcPr>
          <w:p w14:paraId="122F77CF"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System umożliwia skanowanie archiwów, w tym co najmniej: Zip, RAR. W przypadku archiwów zagnieżdżonych istnieje możliwość określenia, ile </w:t>
            </w:r>
            <w:r w:rsidRPr="00E06E7B">
              <w:rPr>
                <w:rFonts w:cstheme="minorHAnsi"/>
                <w:color w:val="000000"/>
                <w:sz w:val="28"/>
                <w:szCs w:val="28"/>
              </w:rPr>
              <w:lastRenderedPageBreak/>
              <w:t>zagnieżdżeń kompresji system będzie próbował zdekompresować w celu przeskanowania zawartości.</w:t>
            </w:r>
          </w:p>
        </w:tc>
      </w:tr>
      <w:tr w:rsidR="00810A09" w:rsidRPr="00E06E7B" w14:paraId="4D8E2865"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11B76E30" w14:textId="77777777" w:rsidR="00810A09" w:rsidRPr="00E06E7B" w:rsidRDefault="00810A09" w:rsidP="00C45F20">
            <w:pPr>
              <w:spacing w:line="360" w:lineRule="auto"/>
              <w:rPr>
                <w:rFonts w:cstheme="minorHAnsi"/>
                <w:b w:val="0"/>
                <w:color w:val="000000"/>
                <w:sz w:val="28"/>
                <w:szCs w:val="28"/>
              </w:rPr>
            </w:pPr>
          </w:p>
        </w:tc>
        <w:tc>
          <w:tcPr>
            <w:tcW w:w="7168" w:type="dxa"/>
          </w:tcPr>
          <w:p w14:paraId="450AE208"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System umożliwia blokowanie i logowanie archiwów, które nie mogą zostać przeskanowane, ponieważ są zaszyfrowane, uszkodzone lub system nie wspiera inspekcji tego typu archiwów.</w:t>
            </w:r>
          </w:p>
        </w:tc>
      </w:tr>
      <w:tr w:rsidR="00810A09" w:rsidRPr="00E06E7B" w14:paraId="143519CB"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61B07C36" w14:textId="77777777" w:rsidR="00810A09" w:rsidRPr="00E06E7B" w:rsidRDefault="00810A09" w:rsidP="00C45F20">
            <w:pPr>
              <w:spacing w:line="360" w:lineRule="auto"/>
              <w:rPr>
                <w:rFonts w:cstheme="minorHAnsi"/>
                <w:b w:val="0"/>
                <w:color w:val="000000"/>
                <w:sz w:val="28"/>
                <w:szCs w:val="28"/>
              </w:rPr>
            </w:pPr>
          </w:p>
        </w:tc>
        <w:tc>
          <w:tcPr>
            <w:tcW w:w="7168" w:type="dxa"/>
          </w:tcPr>
          <w:p w14:paraId="4A9A156F"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System dysponuje sygnaturami do ochrony urządzeń mobilnych (co najmniej dla systemu operacyjnego Android).</w:t>
            </w:r>
          </w:p>
        </w:tc>
      </w:tr>
      <w:tr w:rsidR="00810A09" w:rsidRPr="00E06E7B" w14:paraId="2733844C"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542B4BC0" w14:textId="77777777" w:rsidR="00810A09" w:rsidRPr="00E06E7B" w:rsidRDefault="00810A09" w:rsidP="00C45F20">
            <w:pPr>
              <w:spacing w:line="360" w:lineRule="auto"/>
              <w:rPr>
                <w:rFonts w:cstheme="minorHAnsi"/>
                <w:b w:val="0"/>
                <w:color w:val="000000"/>
                <w:sz w:val="28"/>
                <w:szCs w:val="28"/>
              </w:rPr>
            </w:pPr>
          </w:p>
        </w:tc>
        <w:tc>
          <w:tcPr>
            <w:tcW w:w="7168" w:type="dxa"/>
          </w:tcPr>
          <w:p w14:paraId="1C05D7C6"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Baza sygnatur musi być aktualizowana automatycznie, zgodnie z harmonogramem definiowanym przez administratora.</w:t>
            </w:r>
          </w:p>
        </w:tc>
      </w:tr>
      <w:tr w:rsidR="00810A09" w:rsidRPr="00E06E7B" w14:paraId="48E13A79"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7E672861" w14:textId="77777777" w:rsidR="00810A09" w:rsidRPr="00E06E7B" w:rsidRDefault="00810A09" w:rsidP="00C45F20">
            <w:pPr>
              <w:spacing w:line="360" w:lineRule="auto"/>
              <w:rPr>
                <w:rFonts w:cstheme="minorHAnsi"/>
                <w:b w:val="0"/>
                <w:color w:val="000000"/>
                <w:sz w:val="28"/>
                <w:szCs w:val="28"/>
              </w:rPr>
            </w:pPr>
          </w:p>
        </w:tc>
        <w:tc>
          <w:tcPr>
            <w:tcW w:w="7168" w:type="dxa"/>
          </w:tcPr>
          <w:p w14:paraId="56850A19"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06E7B">
              <w:rPr>
                <w:rFonts w:cstheme="minorHAnsi"/>
                <w:color w:val="000000"/>
                <w:sz w:val="28"/>
                <w:szCs w:val="28"/>
              </w:rPr>
              <w:t xml:space="preserve">System współpracuje z dedykowaną platformą typu </w:t>
            </w:r>
            <w:proofErr w:type="spellStart"/>
            <w:r w:rsidRPr="00E06E7B">
              <w:rPr>
                <w:rFonts w:cstheme="minorHAnsi"/>
                <w:color w:val="000000"/>
                <w:sz w:val="28"/>
                <w:szCs w:val="28"/>
              </w:rPr>
              <w:t>Sandbox</w:t>
            </w:r>
            <w:proofErr w:type="spellEnd"/>
            <w:r w:rsidRPr="00E06E7B">
              <w:rPr>
                <w:rFonts w:cstheme="minorHAnsi"/>
                <w:color w:val="000000"/>
                <w:sz w:val="28"/>
                <w:szCs w:val="28"/>
              </w:rPr>
              <w:t xml:space="preserve"> lub usługą typu </w:t>
            </w:r>
            <w:proofErr w:type="spellStart"/>
            <w:r w:rsidRPr="00E06E7B">
              <w:rPr>
                <w:rFonts w:cstheme="minorHAnsi"/>
                <w:color w:val="000000"/>
                <w:sz w:val="28"/>
                <w:szCs w:val="28"/>
              </w:rPr>
              <w:t>Sandbox</w:t>
            </w:r>
            <w:proofErr w:type="spellEnd"/>
            <w:r w:rsidRPr="00E06E7B">
              <w:rPr>
                <w:rFonts w:cstheme="minorHAnsi"/>
                <w:color w:val="000000"/>
                <w:sz w:val="28"/>
                <w:szCs w:val="28"/>
              </w:rPr>
              <w:t xml:space="preserve"> realizowaną w chmurze. Konieczne jest zastosowanie platformy typu </w:t>
            </w:r>
            <w:proofErr w:type="spellStart"/>
            <w:r w:rsidRPr="00E06E7B">
              <w:rPr>
                <w:rFonts w:cstheme="minorHAnsi"/>
                <w:color w:val="000000"/>
                <w:sz w:val="28"/>
                <w:szCs w:val="28"/>
              </w:rPr>
              <w:t>Sandbox</w:t>
            </w:r>
            <w:proofErr w:type="spellEnd"/>
            <w:r w:rsidRPr="00E06E7B">
              <w:rPr>
                <w:rFonts w:cstheme="minorHAnsi"/>
                <w:color w:val="000000"/>
                <w:sz w:val="28"/>
                <w:szCs w:val="28"/>
              </w:rPr>
              <w:t xml:space="preserve"> wraz z niezbędnymi serwisami lub licencjami upoważniającymi do korzystania z usługi typu </w:t>
            </w:r>
            <w:proofErr w:type="spellStart"/>
            <w:r w:rsidRPr="00E06E7B">
              <w:rPr>
                <w:rFonts w:cstheme="minorHAnsi"/>
                <w:color w:val="000000"/>
                <w:sz w:val="28"/>
                <w:szCs w:val="28"/>
              </w:rPr>
              <w:t>Sandbox</w:t>
            </w:r>
            <w:proofErr w:type="spellEnd"/>
            <w:r w:rsidRPr="00E06E7B">
              <w:rPr>
                <w:rFonts w:cstheme="minorHAnsi"/>
                <w:color w:val="000000"/>
                <w:sz w:val="28"/>
                <w:szCs w:val="28"/>
              </w:rPr>
              <w:t xml:space="preserve"> w chmurze.</w:t>
            </w:r>
          </w:p>
        </w:tc>
      </w:tr>
      <w:tr w:rsidR="00810A09" w:rsidRPr="00E06E7B" w14:paraId="4555E0FE"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038D0230" w14:textId="77777777" w:rsidR="00810A09" w:rsidRPr="00E06E7B" w:rsidRDefault="00810A09" w:rsidP="00C45F20">
            <w:pPr>
              <w:spacing w:line="360" w:lineRule="auto"/>
              <w:rPr>
                <w:rFonts w:cstheme="minorHAnsi"/>
                <w:b w:val="0"/>
                <w:color w:val="000000"/>
                <w:sz w:val="28"/>
                <w:szCs w:val="28"/>
              </w:rPr>
            </w:pPr>
          </w:p>
        </w:tc>
        <w:tc>
          <w:tcPr>
            <w:tcW w:w="7168" w:type="dxa"/>
          </w:tcPr>
          <w:p w14:paraId="539990D3"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System zapewnia usuwanie aktywnej zawartości plików PDF oraz Microsoft Office bez konieczności blokowania transferu całych plików.</w:t>
            </w:r>
          </w:p>
        </w:tc>
      </w:tr>
      <w:tr w:rsidR="00810A09" w:rsidRPr="00E06E7B" w14:paraId="13D1085E"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0AA55129" w14:textId="77777777" w:rsidR="00810A09" w:rsidRPr="00E06E7B" w:rsidRDefault="00810A09" w:rsidP="00C45F20">
            <w:pPr>
              <w:spacing w:line="360" w:lineRule="auto"/>
              <w:rPr>
                <w:rFonts w:cstheme="minorHAnsi"/>
                <w:b w:val="0"/>
                <w:color w:val="000000"/>
                <w:sz w:val="28"/>
                <w:szCs w:val="28"/>
              </w:rPr>
            </w:pPr>
          </w:p>
        </w:tc>
        <w:tc>
          <w:tcPr>
            <w:tcW w:w="7168" w:type="dxa"/>
          </w:tcPr>
          <w:p w14:paraId="0327400E"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Możliwość wykorzystania silnika sztucznej inteligencji AI wytrenowanego przez laboratoria producenta.</w:t>
            </w:r>
          </w:p>
        </w:tc>
      </w:tr>
      <w:tr w:rsidR="00810A09" w:rsidRPr="00E06E7B" w14:paraId="7083E75A"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553AC93A" w14:textId="77777777" w:rsidR="00810A09" w:rsidRPr="00E06E7B" w:rsidRDefault="00810A09" w:rsidP="00C45F20">
            <w:pPr>
              <w:spacing w:line="360" w:lineRule="auto"/>
              <w:rPr>
                <w:rFonts w:cstheme="minorHAnsi"/>
                <w:b w:val="0"/>
                <w:color w:val="000000"/>
                <w:sz w:val="28"/>
                <w:szCs w:val="28"/>
              </w:rPr>
            </w:pPr>
          </w:p>
        </w:tc>
        <w:tc>
          <w:tcPr>
            <w:tcW w:w="7168" w:type="dxa"/>
          </w:tcPr>
          <w:p w14:paraId="4B46A710"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 xml:space="preserve">Możliwość uruchomienia ochrony przed </w:t>
            </w:r>
            <w:proofErr w:type="spellStart"/>
            <w:r w:rsidRPr="00E06E7B">
              <w:rPr>
                <w:rFonts w:cstheme="minorHAnsi"/>
                <w:bCs/>
                <w:color w:val="000000"/>
                <w:sz w:val="28"/>
                <w:szCs w:val="28"/>
              </w:rPr>
              <w:t>malware</w:t>
            </w:r>
            <w:proofErr w:type="spellEnd"/>
            <w:r w:rsidRPr="00E06E7B">
              <w:rPr>
                <w:rFonts w:cstheme="minorHAnsi"/>
                <w:bCs/>
                <w:color w:val="000000"/>
                <w:sz w:val="28"/>
                <w:szCs w:val="28"/>
              </w:rPr>
              <w:t xml:space="preserve"> dla wybranego zakresu ruchu.</w:t>
            </w:r>
          </w:p>
        </w:tc>
      </w:tr>
      <w:tr w:rsidR="00810A09" w:rsidRPr="00E06E7B" w14:paraId="429A7FF1"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val="restart"/>
            <w:noWrap/>
          </w:tcPr>
          <w:p w14:paraId="0F4F6009" w14:textId="77777777" w:rsidR="00810A09" w:rsidRPr="00E06E7B" w:rsidRDefault="00810A09" w:rsidP="00C45F20">
            <w:pPr>
              <w:spacing w:line="360" w:lineRule="auto"/>
              <w:rPr>
                <w:rFonts w:cstheme="minorHAnsi"/>
                <w:color w:val="000000"/>
                <w:sz w:val="28"/>
                <w:szCs w:val="28"/>
              </w:rPr>
            </w:pPr>
            <w:r w:rsidRPr="00E06E7B">
              <w:rPr>
                <w:rFonts w:cstheme="minorHAnsi"/>
                <w:color w:val="000000"/>
                <w:sz w:val="28"/>
                <w:szCs w:val="28"/>
              </w:rPr>
              <w:t>Ochrona przed atakami</w:t>
            </w:r>
          </w:p>
        </w:tc>
        <w:tc>
          <w:tcPr>
            <w:tcW w:w="7168" w:type="dxa"/>
          </w:tcPr>
          <w:p w14:paraId="7323E1CE"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Ochrona IPS opiera się co najmniej na analizie sygnaturowej oraz na analizie anomalii w protokołach sieciowych.</w:t>
            </w:r>
          </w:p>
        </w:tc>
      </w:tr>
      <w:tr w:rsidR="00810A09" w:rsidRPr="00E06E7B" w14:paraId="2C8E9BC2"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3C2B0DCD"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5ABD55BA"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System chroni przed atakami na aplikacje pracujące na niestandardowych portach.</w:t>
            </w:r>
          </w:p>
        </w:tc>
      </w:tr>
      <w:tr w:rsidR="00810A09" w:rsidRPr="00E06E7B" w14:paraId="0980EB61"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75FA3D7C"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1C15C05A"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Baza sygnatur ataków zawiera minimum 5000 wpisów i jest aktualizowana automatycznie, zgodnie z harmonogramem definiowanym przez administratora.</w:t>
            </w:r>
          </w:p>
        </w:tc>
      </w:tr>
      <w:tr w:rsidR="00810A09" w:rsidRPr="00E06E7B" w14:paraId="72843F7B"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31D2A1EF"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789B226A"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Administrator systemu ma możliwość definiowania własnych wyjątków oraz własnych sygnatur.</w:t>
            </w:r>
          </w:p>
        </w:tc>
      </w:tr>
      <w:tr w:rsidR="00810A09" w:rsidRPr="00E06E7B" w14:paraId="6E3D1286"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56843F01"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2A71E3CE"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 xml:space="preserve">System zapewnia wykrywanie anomalii protokołów i ruchu sieciowego, realizując tym samym podstawową ochronę przed atakami typu </w:t>
            </w:r>
            <w:proofErr w:type="spellStart"/>
            <w:r w:rsidRPr="00E06E7B">
              <w:rPr>
                <w:rFonts w:cstheme="minorHAnsi"/>
                <w:bCs/>
                <w:color w:val="000000"/>
                <w:sz w:val="28"/>
                <w:szCs w:val="28"/>
              </w:rPr>
              <w:t>DoS</w:t>
            </w:r>
            <w:proofErr w:type="spellEnd"/>
            <w:r w:rsidRPr="00E06E7B">
              <w:rPr>
                <w:rFonts w:cstheme="minorHAnsi"/>
                <w:bCs/>
                <w:color w:val="000000"/>
                <w:sz w:val="28"/>
                <w:szCs w:val="28"/>
              </w:rPr>
              <w:t xml:space="preserve"> oraz </w:t>
            </w:r>
            <w:proofErr w:type="spellStart"/>
            <w:r w:rsidRPr="00E06E7B">
              <w:rPr>
                <w:rFonts w:cstheme="minorHAnsi"/>
                <w:bCs/>
                <w:color w:val="000000"/>
                <w:sz w:val="28"/>
                <w:szCs w:val="28"/>
              </w:rPr>
              <w:t>DDoS</w:t>
            </w:r>
            <w:proofErr w:type="spellEnd"/>
            <w:r w:rsidRPr="00E06E7B">
              <w:rPr>
                <w:rFonts w:cstheme="minorHAnsi"/>
                <w:bCs/>
                <w:color w:val="000000"/>
                <w:sz w:val="28"/>
                <w:szCs w:val="28"/>
              </w:rPr>
              <w:t>.</w:t>
            </w:r>
          </w:p>
        </w:tc>
      </w:tr>
      <w:tr w:rsidR="00810A09" w:rsidRPr="00E06E7B" w14:paraId="2F4252FA"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37FCA3D4"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7225CD4F"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 xml:space="preserve">Mechanizmy ochrony dla aplikacji </w:t>
            </w:r>
            <w:proofErr w:type="spellStart"/>
            <w:r w:rsidRPr="00E06E7B">
              <w:rPr>
                <w:rFonts w:cstheme="minorHAnsi"/>
                <w:bCs/>
                <w:color w:val="000000"/>
                <w:sz w:val="28"/>
                <w:szCs w:val="28"/>
              </w:rPr>
              <w:t>Web’owych</w:t>
            </w:r>
            <w:proofErr w:type="spellEnd"/>
            <w:r w:rsidRPr="00E06E7B">
              <w:rPr>
                <w:rFonts w:cstheme="minorHAnsi"/>
                <w:bCs/>
                <w:color w:val="000000"/>
                <w:sz w:val="28"/>
                <w:szCs w:val="28"/>
              </w:rPr>
              <w:t xml:space="preserve"> na poziomie sygnaturowym (co najmniej ochrona przed: CSS, SQL </w:t>
            </w:r>
            <w:proofErr w:type="spellStart"/>
            <w:r w:rsidRPr="00E06E7B">
              <w:rPr>
                <w:rFonts w:cstheme="minorHAnsi"/>
                <w:bCs/>
                <w:color w:val="000000"/>
                <w:sz w:val="28"/>
                <w:szCs w:val="28"/>
              </w:rPr>
              <w:t>Injecton</w:t>
            </w:r>
            <w:proofErr w:type="spellEnd"/>
            <w:r w:rsidRPr="00E06E7B">
              <w:rPr>
                <w:rFonts w:cstheme="minorHAnsi"/>
                <w:bCs/>
                <w:color w:val="000000"/>
                <w:sz w:val="28"/>
                <w:szCs w:val="28"/>
              </w:rPr>
              <w:t xml:space="preserve">, Trojany, </w:t>
            </w:r>
            <w:proofErr w:type="spellStart"/>
            <w:r w:rsidRPr="00E06E7B">
              <w:rPr>
                <w:rFonts w:cstheme="minorHAnsi"/>
                <w:bCs/>
                <w:color w:val="000000"/>
                <w:sz w:val="28"/>
                <w:szCs w:val="28"/>
              </w:rPr>
              <w:t>Exploity</w:t>
            </w:r>
            <w:proofErr w:type="spellEnd"/>
            <w:r w:rsidRPr="00E06E7B">
              <w:rPr>
                <w:rFonts w:cstheme="minorHAnsi"/>
                <w:bCs/>
                <w:color w:val="000000"/>
                <w:sz w:val="28"/>
                <w:szCs w:val="28"/>
              </w:rPr>
              <w:t>, Roboty).</w:t>
            </w:r>
          </w:p>
        </w:tc>
      </w:tr>
      <w:tr w:rsidR="00810A09" w:rsidRPr="00E06E7B" w14:paraId="47831B6D"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1E75FD4A"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2F82C9C3"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 xml:space="preserve">Możliwość kontrolowania długości nagłówka, ilości parametrów URL  oraz </w:t>
            </w:r>
            <w:proofErr w:type="spellStart"/>
            <w:r w:rsidRPr="00E06E7B">
              <w:rPr>
                <w:rFonts w:cstheme="minorHAnsi"/>
                <w:bCs/>
                <w:color w:val="000000"/>
                <w:sz w:val="28"/>
                <w:szCs w:val="28"/>
              </w:rPr>
              <w:t>Cookies</w:t>
            </w:r>
            <w:proofErr w:type="spellEnd"/>
            <w:r w:rsidRPr="00E06E7B">
              <w:rPr>
                <w:rFonts w:cstheme="minorHAnsi"/>
                <w:bCs/>
                <w:color w:val="000000"/>
                <w:sz w:val="28"/>
                <w:szCs w:val="28"/>
              </w:rPr>
              <w:t xml:space="preserve"> dla protokołu http.</w:t>
            </w:r>
          </w:p>
        </w:tc>
      </w:tr>
      <w:tr w:rsidR="00810A09" w:rsidRPr="00E06E7B" w14:paraId="778E4C22"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0BBFF96C"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5ED04906"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 xml:space="preserve">Wykrywanie i blokowanie komunikacji C&amp;C do sieci </w:t>
            </w:r>
            <w:proofErr w:type="spellStart"/>
            <w:r w:rsidRPr="00E06E7B">
              <w:rPr>
                <w:rFonts w:cstheme="minorHAnsi"/>
                <w:bCs/>
                <w:color w:val="000000"/>
                <w:sz w:val="28"/>
                <w:szCs w:val="28"/>
              </w:rPr>
              <w:t>botnet</w:t>
            </w:r>
            <w:proofErr w:type="spellEnd"/>
            <w:r w:rsidRPr="00E06E7B">
              <w:rPr>
                <w:rFonts w:cstheme="minorHAnsi"/>
                <w:bCs/>
                <w:color w:val="000000"/>
                <w:sz w:val="28"/>
                <w:szCs w:val="28"/>
              </w:rPr>
              <w:t>.</w:t>
            </w:r>
          </w:p>
        </w:tc>
      </w:tr>
      <w:tr w:rsidR="00810A09" w:rsidRPr="00E06E7B" w14:paraId="2A541FD5"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290BB634"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4159BA7D"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Możliwość uruchomienia ochrony przed atakami dla wybranych zakresów komunikacji sieciowej. Mechanizmy ochrony IPS nie mogą działać globalnie.</w:t>
            </w:r>
          </w:p>
        </w:tc>
      </w:tr>
      <w:tr w:rsidR="00810A09" w:rsidRPr="00E06E7B" w14:paraId="7BB8FBC6"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val="restart"/>
            <w:noWrap/>
          </w:tcPr>
          <w:p w14:paraId="785600B9" w14:textId="77777777" w:rsidR="00810A09" w:rsidRPr="00E06E7B" w:rsidRDefault="00810A09" w:rsidP="00C45F20">
            <w:pPr>
              <w:spacing w:line="360" w:lineRule="auto"/>
              <w:rPr>
                <w:rFonts w:cstheme="minorHAnsi"/>
                <w:color w:val="000000"/>
                <w:sz w:val="28"/>
                <w:szCs w:val="28"/>
              </w:rPr>
            </w:pPr>
            <w:r w:rsidRPr="00E06E7B">
              <w:rPr>
                <w:rFonts w:cstheme="minorHAnsi"/>
                <w:color w:val="000000"/>
                <w:sz w:val="28"/>
                <w:szCs w:val="28"/>
              </w:rPr>
              <w:t>Kontrola aplikacji</w:t>
            </w:r>
          </w:p>
        </w:tc>
        <w:tc>
          <w:tcPr>
            <w:tcW w:w="7168" w:type="dxa"/>
          </w:tcPr>
          <w:p w14:paraId="1666AAF3"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Funkcja Kontroli Aplikacji umożliwia kontrolę ruchu na podstawie głębokiej analizy pakietów, nie bazując jedynie na wartościach portów TCP/UDP.</w:t>
            </w:r>
          </w:p>
        </w:tc>
      </w:tr>
      <w:tr w:rsidR="00810A09" w:rsidRPr="00E06E7B" w14:paraId="79288E34"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029FD06C" w14:textId="77777777" w:rsidR="00810A09" w:rsidRPr="00E06E7B" w:rsidRDefault="00810A09" w:rsidP="00C45F20">
            <w:pPr>
              <w:spacing w:line="360" w:lineRule="auto"/>
              <w:rPr>
                <w:rFonts w:cstheme="minorHAnsi"/>
                <w:b w:val="0"/>
                <w:color w:val="000000"/>
                <w:sz w:val="28"/>
                <w:szCs w:val="28"/>
              </w:rPr>
            </w:pPr>
          </w:p>
        </w:tc>
        <w:tc>
          <w:tcPr>
            <w:tcW w:w="7168" w:type="dxa"/>
          </w:tcPr>
          <w:p w14:paraId="480B6B84"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Baza Kontroli Aplikacji zawiera minimum 2000 sygnatur i jest aktualizowana automatycznie, zgodnie z harmonogramem definiowanym przez administratora.</w:t>
            </w:r>
          </w:p>
        </w:tc>
      </w:tr>
      <w:tr w:rsidR="00810A09" w:rsidRPr="00E06E7B" w14:paraId="10B4684C"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23E45D46" w14:textId="77777777" w:rsidR="00810A09" w:rsidRPr="00E06E7B" w:rsidRDefault="00810A09" w:rsidP="00C45F20">
            <w:pPr>
              <w:spacing w:line="360" w:lineRule="auto"/>
              <w:rPr>
                <w:rFonts w:cstheme="minorHAnsi"/>
                <w:b w:val="0"/>
                <w:color w:val="000000"/>
                <w:sz w:val="28"/>
                <w:szCs w:val="28"/>
              </w:rPr>
            </w:pPr>
          </w:p>
        </w:tc>
        <w:tc>
          <w:tcPr>
            <w:tcW w:w="7168" w:type="dxa"/>
          </w:tcPr>
          <w:p w14:paraId="0ADB0DFD"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 xml:space="preserve">Aplikacje chmurowe (co najmniej: Facebook, Google </w:t>
            </w:r>
            <w:proofErr w:type="spellStart"/>
            <w:r w:rsidRPr="00E06E7B">
              <w:rPr>
                <w:rFonts w:cstheme="minorHAnsi"/>
                <w:bCs/>
                <w:color w:val="000000"/>
                <w:sz w:val="28"/>
                <w:szCs w:val="28"/>
              </w:rPr>
              <w:t>Docs</w:t>
            </w:r>
            <w:proofErr w:type="spellEnd"/>
            <w:r w:rsidRPr="00E06E7B">
              <w:rPr>
                <w:rFonts w:cstheme="minorHAnsi"/>
                <w:bCs/>
                <w:color w:val="000000"/>
                <w:sz w:val="28"/>
                <w:szCs w:val="28"/>
              </w:rPr>
              <w:t>, Dropbox) są kontrolowane pod względem wykonywanych czynności, np.: pobieranie, wysyłanie plików.</w:t>
            </w:r>
          </w:p>
        </w:tc>
      </w:tr>
      <w:tr w:rsidR="00810A09" w:rsidRPr="00E06E7B" w14:paraId="790823FE"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7411E6BA" w14:textId="77777777" w:rsidR="00810A09" w:rsidRPr="00E06E7B" w:rsidRDefault="00810A09" w:rsidP="00C45F20">
            <w:pPr>
              <w:spacing w:line="360" w:lineRule="auto"/>
              <w:rPr>
                <w:rFonts w:cstheme="minorHAnsi"/>
                <w:b w:val="0"/>
                <w:color w:val="000000"/>
                <w:sz w:val="28"/>
                <w:szCs w:val="28"/>
              </w:rPr>
            </w:pPr>
          </w:p>
        </w:tc>
        <w:tc>
          <w:tcPr>
            <w:tcW w:w="7168" w:type="dxa"/>
          </w:tcPr>
          <w:p w14:paraId="6DCD5378"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 xml:space="preserve">Baza sygnatur zawiera kategorie aplikacji szczególnie istotne z punktu widzenia bezpieczeństwa: </w:t>
            </w:r>
            <w:proofErr w:type="spellStart"/>
            <w:r w:rsidRPr="00E06E7B">
              <w:rPr>
                <w:rFonts w:cstheme="minorHAnsi"/>
                <w:bCs/>
                <w:color w:val="000000"/>
                <w:sz w:val="28"/>
                <w:szCs w:val="28"/>
              </w:rPr>
              <w:t>proxy</w:t>
            </w:r>
            <w:proofErr w:type="spellEnd"/>
            <w:r w:rsidRPr="00E06E7B">
              <w:rPr>
                <w:rFonts w:cstheme="minorHAnsi"/>
                <w:bCs/>
                <w:color w:val="000000"/>
                <w:sz w:val="28"/>
                <w:szCs w:val="28"/>
              </w:rPr>
              <w:t>, P2P.</w:t>
            </w:r>
          </w:p>
        </w:tc>
      </w:tr>
      <w:tr w:rsidR="00810A09" w:rsidRPr="00E06E7B" w14:paraId="6FB79696"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4859BBC9" w14:textId="77777777" w:rsidR="00810A09" w:rsidRPr="00E06E7B" w:rsidRDefault="00810A09" w:rsidP="00C45F20">
            <w:pPr>
              <w:spacing w:line="360" w:lineRule="auto"/>
              <w:rPr>
                <w:rFonts w:cstheme="minorHAnsi"/>
                <w:b w:val="0"/>
                <w:color w:val="000000"/>
                <w:sz w:val="28"/>
                <w:szCs w:val="28"/>
              </w:rPr>
            </w:pPr>
          </w:p>
        </w:tc>
        <w:tc>
          <w:tcPr>
            <w:tcW w:w="7168" w:type="dxa"/>
          </w:tcPr>
          <w:p w14:paraId="3585F93E"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Administrator systemu ma możliwość definiowania wyjątków oraz własnych sygnatur.</w:t>
            </w:r>
          </w:p>
        </w:tc>
      </w:tr>
      <w:tr w:rsidR="00810A09" w:rsidRPr="00E06E7B" w14:paraId="3E362ADC"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7118FB3D" w14:textId="77777777" w:rsidR="00810A09" w:rsidRPr="00E06E7B" w:rsidRDefault="00810A09" w:rsidP="00C45F20">
            <w:pPr>
              <w:spacing w:line="360" w:lineRule="auto"/>
              <w:rPr>
                <w:rFonts w:cstheme="minorHAnsi"/>
                <w:b w:val="0"/>
                <w:color w:val="000000"/>
                <w:sz w:val="28"/>
                <w:szCs w:val="28"/>
              </w:rPr>
            </w:pPr>
          </w:p>
        </w:tc>
        <w:tc>
          <w:tcPr>
            <w:tcW w:w="7168" w:type="dxa"/>
          </w:tcPr>
          <w:p w14:paraId="666B5203"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Istnieje możliwość blokowania aplikacji działających na niestandardowych portach (np. FTP na porcie 2021).</w:t>
            </w:r>
          </w:p>
        </w:tc>
      </w:tr>
      <w:tr w:rsidR="00810A09" w:rsidRPr="00E06E7B" w14:paraId="4A9AF42F"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3F1717BC" w14:textId="77777777" w:rsidR="00810A09" w:rsidRPr="00E06E7B" w:rsidRDefault="00810A09" w:rsidP="00C45F20">
            <w:pPr>
              <w:spacing w:line="360" w:lineRule="auto"/>
              <w:rPr>
                <w:rFonts w:cstheme="minorHAnsi"/>
                <w:b w:val="0"/>
                <w:color w:val="000000"/>
                <w:sz w:val="28"/>
                <w:szCs w:val="28"/>
              </w:rPr>
            </w:pPr>
          </w:p>
        </w:tc>
        <w:tc>
          <w:tcPr>
            <w:tcW w:w="7168" w:type="dxa"/>
          </w:tcPr>
          <w:p w14:paraId="73F64AA8"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System daje możliwość określenia dopuszczalnych protokołów na danym porcie TCP/UDP i blokowania pozostałych protokołów korzystających z tego portu (np. dopuszczenie tylko HTTP na porcie 80).</w:t>
            </w:r>
          </w:p>
        </w:tc>
      </w:tr>
      <w:tr w:rsidR="00810A09" w:rsidRPr="00E06E7B" w14:paraId="26F24E93"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val="restart"/>
            <w:noWrap/>
          </w:tcPr>
          <w:p w14:paraId="35969128" w14:textId="77777777" w:rsidR="00810A09" w:rsidRPr="00E06E7B" w:rsidRDefault="00810A09" w:rsidP="00C45F20">
            <w:pPr>
              <w:spacing w:line="360" w:lineRule="auto"/>
              <w:rPr>
                <w:rFonts w:cstheme="minorHAnsi"/>
                <w:color w:val="000000"/>
                <w:sz w:val="28"/>
                <w:szCs w:val="28"/>
              </w:rPr>
            </w:pPr>
            <w:r w:rsidRPr="00E06E7B">
              <w:rPr>
                <w:rFonts w:cstheme="minorHAnsi"/>
                <w:color w:val="000000"/>
                <w:sz w:val="28"/>
                <w:szCs w:val="28"/>
              </w:rPr>
              <w:t>Kontrola WWW</w:t>
            </w:r>
          </w:p>
        </w:tc>
        <w:tc>
          <w:tcPr>
            <w:tcW w:w="7168" w:type="dxa"/>
          </w:tcPr>
          <w:p w14:paraId="6C4B7C74"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Moduł kontroli WWW korzysta z bazy zawierającej co najmniej 40 milionów adresów URL  pogrupowanych w kategorie tematyczne.</w:t>
            </w:r>
          </w:p>
        </w:tc>
      </w:tr>
      <w:tr w:rsidR="00810A09" w:rsidRPr="00E06E7B" w14:paraId="0987B73E"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38BD2E8D"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4CAFA632"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 xml:space="preserve">W ramach filtra WWW są dostępne kategorie istotne z punktu widzenia bezpieczeństwa, jak: </w:t>
            </w:r>
            <w:proofErr w:type="spellStart"/>
            <w:r w:rsidRPr="00E06E7B">
              <w:rPr>
                <w:rFonts w:cstheme="minorHAnsi"/>
                <w:bCs/>
                <w:color w:val="000000"/>
                <w:sz w:val="28"/>
                <w:szCs w:val="28"/>
              </w:rPr>
              <w:t>malware</w:t>
            </w:r>
            <w:proofErr w:type="spellEnd"/>
            <w:r w:rsidRPr="00E06E7B">
              <w:rPr>
                <w:rFonts w:cstheme="minorHAnsi"/>
                <w:bCs/>
                <w:color w:val="000000"/>
                <w:sz w:val="28"/>
                <w:szCs w:val="28"/>
              </w:rPr>
              <w:t xml:space="preserve"> (lub inne będące źródłem złośliwego oprogramowania), </w:t>
            </w:r>
            <w:proofErr w:type="spellStart"/>
            <w:r w:rsidRPr="00E06E7B">
              <w:rPr>
                <w:rFonts w:cstheme="minorHAnsi"/>
                <w:bCs/>
                <w:color w:val="000000"/>
                <w:sz w:val="28"/>
                <w:szCs w:val="28"/>
              </w:rPr>
              <w:t>phishing</w:t>
            </w:r>
            <w:proofErr w:type="spellEnd"/>
            <w:r w:rsidRPr="00E06E7B">
              <w:rPr>
                <w:rFonts w:cstheme="minorHAnsi"/>
                <w:bCs/>
                <w:color w:val="000000"/>
                <w:sz w:val="28"/>
                <w:szCs w:val="28"/>
              </w:rPr>
              <w:t xml:space="preserve">, spam, </w:t>
            </w:r>
            <w:proofErr w:type="spellStart"/>
            <w:r w:rsidRPr="00E06E7B">
              <w:rPr>
                <w:rFonts w:cstheme="minorHAnsi"/>
                <w:bCs/>
                <w:color w:val="000000"/>
                <w:sz w:val="28"/>
                <w:szCs w:val="28"/>
              </w:rPr>
              <w:t>Dynamic</w:t>
            </w:r>
            <w:proofErr w:type="spellEnd"/>
            <w:r w:rsidRPr="00E06E7B">
              <w:rPr>
                <w:rFonts w:cstheme="minorHAnsi"/>
                <w:bCs/>
                <w:color w:val="000000"/>
                <w:sz w:val="28"/>
                <w:szCs w:val="28"/>
              </w:rPr>
              <w:t xml:space="preserve"> DNS, </w:t>
            </w:r>
            <w:proofErr w:type="spellStart"/>
            <w:r w:rsidRPr="00E06E7B">
              <w:rPr>
                <w:rFonts w:cstheme="minorHAnsi"/>
                <w:bCs/>
                <w:color w:val="000000"/>
                <w:sz w:val="28"/>
                <w:szCs w:val="28"/>
              </w:rPr>
              <w:t>proxy</w:t>
            </w:r>
            <w:proofErr w:type="spellEnd"/>
            <w:r w:rsidRPr="00E06E7B">
              <w:rPr>
                <w:rFonts w:cstheme="minorHAnsi"/>
                <w:bCs/>
                <w:color w:val="000000"/>
                <w:sz w:val="28"/>
                <w:szCs w:val="28"/>
              </w:rPr>
              <w:t>.</w:t>
            </w:r>
          </w:p>
        </w:tc>
      </w:tr>
      <w:tr w:rsidR="00810A09" w:rsidRPr="00E06E7B" w14:paraId="54E75041"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368D684B"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69E6C382"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Filtr WWW dostarcza kategorii stron zabronionych prawem np.: hazard.</w:t>
            </w:r>
          </w:p>
        </w:tc>
      </w:tr>
      <w:tr w:rsidR="00810A09" w:rsidRPr="00E06E7B" w14:paraId="701CB1DE"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48FEBB62"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6F677C69"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Administrator ma możliwość nadpisywania kategorii oraz tworzenia wyjątków – białe/czarne listy dla adresów URL.</w:t>
            </w:r>
          </w:p>
        </w:tc>
      </w:tr>
      <w:tr w:rsidR="00810A09" w:rsidRPr="00E06E7B" w14:paraId="6178FA45"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17E076E1"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193D5881"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Filtr WWW umożliwia statyczne dopuszczanie lub blokowanie ruchu do wybranych stron WWW, w tym pozwala definiować strony z zastosowaniem wyrażeń regularnych (</w:t>
            </w:r>
            <w:proofErr w:type="spellStart"/>
            <w:r w:rsidRPr="00E06E7B">
              <w:rPr>
                <w:rFonts w:cstheme="minorHAnsi"/>
                <w:bCs/>
                <w:color w:val="000000"/>
                <w:sz w:val="28"/>
                <w:szCs w:val="28"/>
              </w:rPr>
              <w:t>Regex</w:t>
            </w:r>
            <w:proofErr w:type="spellEnd"/>
            <w:r w:rsidRPr="00E06E7B">
              <w:rPr>
                <w:rFonts w:cstheme="minorHAnsi"/>
                <w:bCs/>
                <w:color w:val="000000"/>
                <w:sz w:val="28"/>
                <w:szCs w:val="28"/>
              </w:rPr>
              <w:t>).</w:t>
            </w:r>
          </w:p>
        </w:tc>
      </w:tr>
      <w:tr w:rsidR="00810A09" w:rsidRPr="00E06E7B" w14:paraId="165DD4E1"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792605C0"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42B78B0A"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Filtr WWW daje możliwość wykonania akcji typu „</w:t>
            </w:r>
            <w:proofErr w:type="spellStart"/>
            <w:r w:rsidRPr="00E06E7B">
              <w:rPr>
                <w:rFonts w:cstheme="minorHAnsi"/>
                <w:bCs/>
                <w:color w:val="000000"/>
                <w:sz w:val="28"/>
                <w:szCs w:val="28"/>
              </w:rPr>
              <w:t>Warning</w:t>
            </w:r>
            <w:proofErr w:type="spellEnd"/>
            <w:r w:rsidRPr="00E06E7B">
              <w:rPr>
                <w:rFonts w:cstheme="minorHAnsi"/>
                <w:bCs/>
                <w:color w:val="000000"/>
                <w:sz w:val="28"/>
                <w:szCs w:val="28"/>
              </w:rPr>
              <w:t>” – ostrzeżenie użytkownika wymagające od niego potwierdzenia przed otwarciem żądanej strony.</w:t>
            </w:r>
          </w:p>
        </w:tc>
      </w:tr>
      <w:tr w:rsidR="00810A09" w:rsidRPr="00E06E7B" w14:paraId="108CF43C"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28BC71D7"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6067FE20"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 xml:space="preserve">Funkcja </w:t>
            </w:r>
            <w:proofErr w:type="spellStart"/>
            <w:r w:rsidRPr="00E06E7B">
              <w:rPr>
                <w:rFonts w:cstheme="minorHAnsi"/>
                <w:bCs/>
                <w:color w:val="000000"/>
                <w:sz w:val="28"/>
                <w:szCs w:val="28"/>
              </w:rPr>
              <w:t>Safe</w:t>
            </w:r>
            <w:proofErr w:type="spellEnd"/>
            <w:r w:rsidRPr="00E06E7B">
              <w:rPr>
                <w:rFonts w:cstheme="minorHAnsi"/>
                <w:bCs/>
                <w:color w:val="000000"/>
                <w:sz w:val="28"/>
                <w:szCs w:val="28"/>
              </w:rPr>
              <w:t xml:space="preserve"> </w:t>
            </w:r>
            <w:proofErr w:type="spellStart"/>
            <w:r w:rsidRPr="00E06E7B">
              <w:rPr>
                <w:rFonts w:cstheme="minorHAnsi"/>
                <w:bCs/>
                <w:color w:val="000000"/>
                <w:sz w:val="28"/>
                <w:szCs w:val="28"/>
              </w:rPr>
              <w:t>Search</w:t>
            </w:r>
            <w:proofErr w:type="spellEnd"/>
            <w:r w:rsidRPr="00E06E7B">
              <w:rPr>
                <w:rFonts w:cstheme="minorHAnsi"/>
                <w:bCs/>
                <w:color w:val="000000"/>
                <w:sz w:val="28"/>
                <w:szCs w:val="28"/>
              </w:rPr>
              <w:t xml:space="preserve"> – przeciwdziałająca pojawieniu się niechcianych treści w wynikach wyszukiwarek takich jak: Google oraz Yahoo.</w:t>
            </w:r>
          </w:p>
        </w:tc>
      </w:tr>
      <w:tr w:rsidR="00810A09" w:rsidRPr="00E06E7B" w14:paraId="69D874A5"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0A8256C6"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4547AD84"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Administrator ma możliwość definiowania komunikatów zwracanych użytkownikowi dla różnych akcji podejmowanych przez moduł filtrowania WWW.</w:t>
            </w:r>
          </w:p>
        </w:tc>
      </w:tr>
      <w:tr w:rsidR="00810A09" w:rsidRPr="00E06E7B" w14:paraId="323588F0"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2FFFDA06"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055BEA3B"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System pozwala określić, dla których kategorii URL lub wskazanych URL nie będzie realizowana inspekcja szyfrowanej komunikacji.</w:t>
            </w:r>
          </w:p>
        </w:tc>
      </w:tr>
      <w:tr w:rsidR="00810A09" w:rsidRPr="00E06E7B" w14:paraId="7B4C52CF"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val="restart"/>
            <w:noWrap/>
          </w:tcPr>
          <w:p w14:paraId="4AD33F2C" w14:textId="77777777" w:rsidR="00810A09" w:rsidRPr="00E06E7B" w:rsidRDefault="00810A09" w:rsidP="00C45F20">
            <w:pPr>
              <w:spacing w:line="360" w:lineRule="auto"/>
              <w:rPr>
                <w:rFonts w:cstheme="minorHAnsi"/>
                <w:color w:val="000000"/>
                <w:sz w:val="28"/>
                <w:szCs w:val="28"/>
              </w:rPr>
            </w:pPr>
            <w:r w:rsidRPr="00E06E7B">
              <w:rPr>
                <w:rFonts w:cstheme="minorHAnsi"/>
                <w:color w:val="000000"/>
                <w:sz w:val="28"/>
                <w:szCs w:val="28"/>
              </w:rPr>
              <w:t>Uwierzytelnianie użytkowników w ramach sesji</w:t>
            </w:r>
          </w:p>
        </w:tc>
        <w:tc>
          <w:tcPr>
            <w:tcW w:w="7168" w:type="dxa"/>
          </w:tcPr>
          <w:p w14:paraId="252B489D"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System Firewall umożliwia weryfikację tożsamości użytkowników za pomocą:</w:t>
            </w:r>
          </w:p>
          <w:p w14:paraId="088D6968" w14:textId="77777777" w:rsidR="00810A09" w:rsidRPr="00E06E7B" w:rsidRDefault="00810A09" w:rsidP="00810A09">
            <w:pPr>
              <w:numPr>
                <w:ilvl w:val="0"/>
                <w:numId w:val="66"/>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Haseł statycznych i definicji użytkowników przechowywanych w lokalnej bazie systemu.</w:t>
            </w:r>
          </w:p>
          <w:p w14:paraId="3411815D" w14:textId="77777777" w:rsidR="00810A09" w:rsidRPr="00E06E7B" w:rsidRDefault="00810A09" w:rsidP="00810A09">
            <w:pPr>
              <w:numPr>
                <w:ilvl w:val="0"/>
                <w:numId w:val="67"/>
              </w:num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Haseł statycznych i definicji użytkowników przechowywanych w bazach zgodnych z LDAP.</w:t>
            </w:r>
          </w:p>
          <w:p w14:paraId="1E9CAAAC"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 xml:space="preserve">Haseł dynamicznych (RADIUS, RSA </w:t>
            </w:r>
            <w:proofErr w:type="spellStart"/>
            <w:r w:rsidRPr="00E06E7B">
              <w:rPr>
                <w:rFonts w:cstheme="minorHAnsi"/>
                <w:bCs/>
                <w:color w:val="000000"/>
                <w:sz w:val="28"/>
                <w:szCs w:val="28"/>
              </w:rPr>
              <w:t>SecurID</w:t>
            </w:r>
            <w:proofErr w:type="spellEnd"/>
            <w:r w:rsidRPr="00E06E7B">
              <w:rPr>
                <w:rFonts w:cstheme="minorHAnsi"/>
                <w:bCs/>
                <w:color w:val="000000"/>
                <w:sz w:val="28"/>
                <w:szCs w:val="28"/>
              </w:rPr>
              <w:t>) w oparciu o zewnętrzne bazy danych.</w:t>
            </w:r>
          </w:p>
        </w:tc>
      </w:tr>
      <w:tr w:rsidR="00810A09" w:rsidRPr="00E06E7B" w14:paraId="2F33051F"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3A11D698" w14:textId="77777777" w:rsidR="00810A09" w:rsidRPr="00E06E7B" w:rsidRDefault="00810A09" w:rsidP="00C45F20">
            <w:pPr>
              <w:spacing w:line="360" w:lineRule="auto"/>
              <w:rPr>
                <w:rFonts w:cstheme="minorHAnsi"/>
                <w:b w:val="0"/>
                <w:color w:val="000000"/>
                <w:sz w:val="28"/>
                <w:szCs w:val="28"/>
              </w:rPr>
            </w:pPr>
          </w:p>
        </w:tc>
        <w:tc>
          <w:tcPr>
            <w:tcW w:w="7168" w:type="dxa"/>
          </w:tcPr>
          <w:p w14:paraId="596267C0"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System daje możliwość zastosowania w tym procesie uwierzytelniania dwuskładnikowego.</w:t>
            </w:r>
          </w:p>
        </w:tc>
      </w:tr>
      <w:tr w:rsidR="00810A09" w:rsidRPr="00E06E7B" w14:paraId="002489C0"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53583DF8" w14:textId="77777777" w:rsidR="00810A09" w:rsidRPr="00E06E7B" w:rsidRDefault="00810A09" w:rsidP="00C45F20">
            <w:pPr>
              <w:spacing w:line="360" w:lineRule="auto"/>
              <w:rPr>
                <w:rFonts w:cstheme="minorHAnsi"/>
                <w:b w:val="0"/>
                <w:color w:val="000000"/>
                <w:sz w:val="28"/>
                <w:szCs w:val="28"/>
              </w:rPr>
            </w:pPr>
          </w:p>
        </w:tc>
        <w:tc>
          <w:tcPr>
            <w:tcW w:w="7168" w:type="dxa"/>
          </w:tcPr>
          <w:p w14:paraId="7B4E2669"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 xml:space="preserve">System umożliwia budowę architektury uwierzytelniania typu Single </w:t>
            </w:r>
            <w:proofErr w:type="spellStart"/>
            <w:r w:rsidRPr="00E06E7B">
              <w:rPr>
                <w:rFonts w:cstheme="minorHAnsi"/>
                <w:bCs/>
                <w:color w:val="000000"/>
                <w:sz w:val="28"/>
                <w:szCs w:val="28"/>
              </w:rPr>
              <w:t>Sign</w:t>
            </w:r>
            <w:proofErr w:type="spellEnd"/>
            <w:r w:rsidRPr="00E06E7B">
              <w:rPr>
                <w:rFonts w:cstheme="minorHAnsi"/>
                <w:bCs/>
                <w:color w:val="000000"/>
                <w:sz w:val="28"/>
                <w:szCs w:val="28"/>
              </w:rPr>
              <w:t xml:space="preserve"> On przy integracji ze środowiskiem Active Directory oraz zastosowanie innych mechanizmów: RADIUS, API lub SYSLOG w tym procesie.</w:t>
            </w:r>
          </w:p>
        </w:tc>
      </w:tr>
      <w:tr w:rsidR="00810A09" w:rsidRPr="00E06E7B" w14:paraId="6A386DF9"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14C54B1E" w14:textId="77777777" w:rsidR="00810A09" w:rsidRPr="00E06E7B" w:rsidRDefault="00810A09" w:rsidP="00C45F20">
            <w:pPr>
              <w:spacing w:line="360" w:lineRule="auto"/>
              <w:rPr>
                <w:rFonts w:cstheme="minorHAnsi"/>
                <w:b w:val="0"/>
                <w:color w:val="000000"/>
                <w:sz w:val="28"/>
                <w:szCs w:val="28"/>
              </w:rPr>
            </w:pPr>
          </w:p>
        </w:tc>
        <w:tc>
          <w:tcPr>
            <w:tcW w:w="7168" w:type="dxa"/>
          </w:tcPr>
          <w:p w14:paraId="6FDF727F"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Uwierzytelnianie w oparciu o protokół SAML w politykach bezpieczeństwa systemu dotyczących ruchu http.</w:t>
            </w:r>
          </w:p>
        </w:tc>
      </w:tr>
      <w:tr w:rsidR="00810A09" w:rsidRPr="00E06E7B" w14:paraId="0FC4C9F7"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val="restart"/>
            <w:noWrap/>
          </w:tcPr>
          <w:p w14:paraId="11DFD4D5" w14:textId="77777777" w:rsidR="00810A09" w:rsidRPr="00E06E7B" w:rsidRDefault="00810A09" w:rsidP="00C45F20">
            <w:pPr>
              <w:spacing w:line="360" w:lineRule="auto"/>
              <w:rPr>
                <w:rFonts w:cstheme="minorHAnsi"/>
                <w:color w:val="000000"/>
                <w:sz w:val="28"/>
                <w:szCs w:val="28"/>
              </w:rPr>
            </w:pPr>
            <w:r w:rsidRPr="00E06E7B">
              <w:rPr>
                <w:rFonts w:cstheme="minorHAnsi"/>
                <w:color w:val="000000"/>
                <w:sz w:val="28"/>
                <w:szCs w:val="28"/>
              </w:rPr>
              <w:t>Zarządzanie</w:t>
            </w:r>
          </w:p>
        </w:tc>
        <w:tc>
          <w:tcPr>
            <w:tcW w:w="7168" w:type="dxa"/>
          </w:tcPr>
          <w:p w14:paraId="52F4AE05"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Elementy systemu bezpieczeństwa muszą mieć możliwość zarządzania lokalnego z wykorzystaniem protokołów: HTTPS oraz SSH, jak i mogą współpracować z dedykowanymi platformami centralnego zarządzania i monitorowania.</w:t>
            </w:r>
          </w:p>
        </w:tc>
      </w:tr>
      <w:tr w:rsidR="00810A09" w:rsidRPr="00E06E7B" w14:paraId="7410BA78"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0B84BB89"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7E1B3016"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Komunikacja elementów systemu zabezpieczeń z platformami centralnego zarządzania jest  realizowana z wykorzystaniem szyfrowanych protokołów.</w:t>
            </w:r>
          </w:p>
        </w:tc>
      </w:tr>
      <w:tr w:rsidR="00810A09" w:rsidRPr="00E06E7B" w14:paraId="56E5A3C8"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40CE7ED0"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4CE3B6B9"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Istnieje możliwość włączenia mechanizmów uwierzytelniania dwu-składnikowego dla dostępu administracyjnego.</w:t>
            </w:r>
          </w:p>
        </w:tc>
      </w:tr>
      <w:tr w:rsidR="00810A09" w:rsidRPr="00E06E7B" w14:paraId="301B9CF2"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42C921EC"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392734A6"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 xml:space="preserve">System współpracuje z rozwiązaniami monitorowania poprzez protokoły SNMP w wersjach 2c, 3 oraz umożliwia </w:t>
            </w:r>
            <w:r w:rsidRPr="00E06E7B">
              <w:rPr>
                <w:rFonts w:cstheme="minorHAnsi"/>
                <w:bCs/>
                <w:color w:val="000000"/>
                <w:sz w:val="28"/>
                <w:szCs w:val="28"/>
              </w:rPr>
              <w:lastRenderedPageBreak/>
              <w:t xml:space="preserve">przekazywanie statystyk ruchu za pomocą protokołów </w:t>
            </w:r>
            <w:proofErr w:type="spellStart"/>
            <w:r w:rsidRPr="00E06E7B">
              <w:rPr>
                <w:rFonts w:cstheme="minorHAnsi"/>
                <w:bCs/>
                <w:color w:val="000000"/>
                <w:sz w:val="28"/>
                <w:szCs w:val="28"/>
              </w:rPr>
              <w:t>Netflow</w:t>
            </w:r>
            <w:proofErr w:type="spellEnd"/>
            <w:r w:rsidRPr="00E06E7B">
              <w:rPr>
                <w:rFonts w:cstheme="minorHAnsi"/>
                <w:bCs/>
                <w:color w:val="000000"/>
                <w:sz w:val="28"/>
                <w:szCs w:val="28"/>
              </w:rPr>
              <w:t xml:space="preserve"> lub </w:t>
            </w:r>
            <w:proofErr w:type="spellStart"/>
            <w:r w:rsidRPr="00E06E7B">
              <w:rPr>
                <w:rFonts w:cstheme="minorHAnsi"/>
                <w:bCs/>
                <w:color w:val="000000"/>
                <w:sz w:val="28"/>
                <w:szCs w:val="28"/>
              </w:rPr>
              <w:t>sFlow</w:t>
            </w:r>
            <w:proofErr w:type="spellEnd"/>
            <w:r w:rsidRPr="00E06E7B">
              <w:rPr>
                <w:rFonts w:cstheme="minorHAnsi"/>
                <w:bCs/>
                <w:color w:val="000000"/>
                <w:sz w:val="28"/>
                <w:szCs w:val="28"/>
              </w:rPr>
              <w:t>.</w:t>
            </w:r>
          </w:p>
        </w:tc>
      </w:tr>
      <w:tr w:rsidR="00810A09" w:rsidRPr="00E06E7B" w14:paraId="39FE3714"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2E60C52F"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51796AAC"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System daje możliwość zarządzania przez systemy firm trzecich poprzez API, do którego producent udostępnia dokumentację.</w:t>
            </w:r>
          </w:p>
        </w:tc>
      </w:tr>
      <w:tr w:rsidR="00810A09" w:rsidRPr="00E06E7B" w14:paraId="42F08763"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6893D800"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0AD25AC2"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 xml:space="preserve">Element systemu pełniący funkcję Firewall posiada wbudowane narzędzia diagnostyczne, przynajmniej: ping, </w:t>
            </w:r>
            <w:proofErr w:type="spellStart"/>
            <w:r w:rsidRPr="00E06E7B">
              <w:rPr>
                <w:rFonts w:cstheme="minorHAnsi"/>
                <w:bCs/>
                <w:color w:val="000000"/>
                <w:sz w:val="28"/>
                <w:szCs w:val="28"/>
              </w:rPr>
              <w:t>traceroute</w:t>
            </w:r>
            <w:proofErr w:type="spellEnd"/>
            <w:r w:rsidRPr="00E06E7B">
              <w:rPr>
                <w:rFonts w:cstheme="minorHAnsi"/>
                <w:bCs/>
                <w:color w:val="000000"/>
                <w:sz w:val="28"/>
                <w:szCs w:val="28"/>
              </w:rPr>
              <w:t>, podglądu pakietów, monitorowanie procesowania sesji oraz stanu sesji firewall.</w:t>
            </w:r>
          </w:p>
        </w:tc>
      </w:tr>
      <w:tr w:rsidR="00810A09" w:rsidRPr="00E06E7B" w14:paraId="781ABD22"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2086C2AC"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6CE714ED"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Element systemu realizujący funkcję Firewall umożliwia wykonanie szeregu zmian przez administratora w CLI lub GUI, które nie zostaną zaimplementowane zanim nie zostaną zatwierdzone.</w:t>
            </w:r>
          </w:p>
        </w:tc>
      </w:tr>
      <w:tr w:rsidR="00810A09" w:rsidRPr="00E06E7B" w14:paraId="633E7EC3"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34D6B6EA"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2C3408B3"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Możliwość przypisywania administratorom praw do zarządzania określonymi częściami systemu (RBM).</w:t>
            </w:r>
          </w:p>
        </w:tc>
      </w:tr>
      <w:tr w:rsidR="00810A09" w:rsidRPr="00E06E7B" w14:paraId="78BD281E"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6F91E078" w14:textId="77777777" w:rsidR="00810A09" w:rsidRPr="00E06E7B" w:rsidRDefault="00810A09" w:rsidP="00C45F20">
            <w:pPr>
              <w:spacing w:line="360" w:lineRule="auto"/>
              <w:rPr>
                <w:rFonts w:cstheme="minorHAnsi"/>
                <w:b w:val="0"/>
                <w:bCs w:val="0"/>
                <w:color w:val="000000"/>
                <w:sz w:val="28"/>
                <w:szCs w:val="28"/>
              </w:rPr>
            </w:pPr>
          </w:p>
        </w:tc>
        <w:tc>
          <w:tcPr>
            <w:tcW w:w="7168" w:type="dxa"/>
          </w:tcPr>
          <w:p w14:paraId="4A5D4F6F"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Możliwość zarządzania systemem tylko z określonych adresów źródłowych IP.</w:t>
            </w:r>
          </w:p>
        </w:tc>
      </w:tr>
      <w:tr w:rsidR="00810A09" w:rsidRPr="00E06E7B" w14:paraId="2050845D"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val="restart"/>
            <w:noWrap/>
          </w:tcPr>
          <w:p w14:paraId="0BB8FC17" w14:textId="77777777" w:rsidR="00810A09" w:rsidRPr="00E06E7B" w:rsidRDefault="00810A09" w:rsidP="00C45F20">
            <w:pPr>
              <w:spacing w:line="360" w:lineRule="auto"/>
              <w:rPr>
                <w:rFonts w:cstheme="minorHAnsi"/>
                <w:color w:val="000000"/>
                <w:sz w:val="28"/>
                <w:szCs w:val="28"/>
              </w:rPr>
            </w:pPr>
            <w:r w:rsidRPr="00E06E7B">
              <w:rPr>
                <w:rFonts w:cstheme="minorHAnsi"/>
                <w:color w:val="000000"/>
                <w:sz w:val="28"/>
                <w:szCs w:val="28"/>
              </w:rPr>
              <w:t>Logowanie</w:t>
            </w:r>
          </w:p>
        </w:tc>
        <w:tc>
          <w:tcPr>
            <w:tcW w:w="7168" w:type="dxa"/>
          </w:tcPr>
          <w:p w14:paraId="52ABB521"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 xml:space="preserve">Elementy systemu bezpieczeństwa realizują logowanie do aplikacji (logowania i raportowania) udostępnianej w chmurze, lub konieczne jest zastosowanie komercyjnego systemu logowania i raportowania w postaci odpowiednio </w:t>
            </w:r>
            <w:r w:rsidRPr="00E06E7B">
              <w:rPr>
                <w:rFonts w:cstheme="minorHAnsi"/>
                <w:bCs/>
                <w:color w:val="000000"/>
                <w:sz w:val="28"/>
                <w:szCs w:val="28"/>
              </w:rPr>
              <w:lastRenderedPageBreak/>
              <w:t>zabezpieczonej, komercyjnej platformy sprzętowej lub programowej.</w:t>
            </w:r>
          </w:p>
        </w:tc>
      </w:tr>
      <w:tr w:rsidR="00810A09" w:rsidRPr="00E06E7B" w14:paraId="73D234D3"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4BF2A14D" w14:textId="77777777" w:rsidR="00810A09" w:rsidRPr="00E06E7B" w:rsidRDefault="00810A09" w:rsidP="00C45F20">
            <w:pPr>
              <w:spacing w:line="360" w:lineRule="auto"/>
              <w:rPr>
                <w:rFonts w:cstheme="minorHAnsi"/>
                <w:b w:val="0"/>
                <w:color w:val="000000"/>
                <w:sz w:val="28"/>
                <w:szCs w:val="28"/>
              </w:rPr>
            </w:pPr>
          </w:p>
        </w:tc>
        <w:tc>
          <w:tcPr>
            <w:tcW w:w="7168" w:type="dxa"/>
          </w:tcPr>
          <w:p w14:paraId="3622E5AF"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tc>
      </w:tr>
      <w:tr w:rsidR="00810A09" w:rsidRPr="00E06E7B" w14:paraId="0C183780"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62418314" w14:textId="77777777" w:rsidR="00810A09" w:rsidRPr="00E06E7B" w:rsidRDefault="00810A09" w:rsidP="00C45F20">
            <w:pPr>
              <w:spacing w:line="360" w:lineRule="auto"/>
              <w:rPr>
                <w:rFonts w:cstheme="minorHAnsi"/>
                <w:b w:val="0"/>
                <w:color w:val="000000"/>
                <w:sz w:val="28"/>
                <w:szCs w:val="28"/>
              </w:rPr>
            </w:pPr>
          </w:p>
        </w:tc>
        <w:tc>
          <w:tcPr>
            <w:tcW w:w="7168" w:type="dxa"/>
          </w:tcPr>
          <w:p w14:paraId="064E7CD9"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Logowanie obejmuje zdarzenia dotyczące wszystkich modułów sieciowych i bezpieczeństwa.</w:t>
            </w:r>
          </w:p>
        </w:tc>
      </w:tr>
      <w:tr w:rsidR="00810A09" w:rsidRPr="00E06E7B" w14:paraId="5527B678"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1815D27D" w14:textId="77777777" w:rsidR="00810A09" w:rsidRPr="00E06E7B" w:rsidRDefault="00810A09" w:rsidP="00C45F20">
            <w:pPr>
              <w:spacing w:line="360" w:lineRule="auto"/>
              <w:rPr>
                <w:rFonts w:cstheme="minorHAnsi"/>
                <w:b w:val="0"/>
                <w:color w:val="000000"/>
                <w:sz w:val="28"/>
                <w:szCs w:val="28"/>
              </w:rPr>
            </w:pPr>
          </w:p>
        </w:tc>
        <w:tc>
          <w:tcPr>
            <w:tcW w:w="7168" w:type="dxa"/>
          </w:tcPr>
          <w:p w14:paraId="1838C69A"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Możliwość włączenia logowania per reguła w polityce firewall.</w:t>
            </w:r>
          </w:p>
        </w:tc>
      </w:tr>
      <w:tr w:rsidR="00810A09" w:rsidRPr="00E06E7B" w14:paraId="4BE0899F"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6F900018" w14:textId="77777777" w:rsidR="00810A09" w:rsidRPr="00E06E7B" w:rsidRDefault="00810A09" w:rsidP="00C45F20">
            <w:pPr>
              <w:spacing w:line="360" w:lineRule="auto"/>
              <w:rPr>
                <w:rFonts w:cstheme="minorHAnsi"/>
                <w:b w:val="0"/>
                <w:color w:val="000000"/>
                <w:sz w:val="28"/>
                <w:szCs w:val="28"/>
              </w:rPr>
            </w:pPr>
          </w:p>
        </w:tc>
        <w:tc>
          <w:tcPr>
            <w:tcW w:w="7168" w:type="dxa"/>
          </w:tcPr>
          <w:p w14:paraId="02608525"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System zapewnia możliwość logowania do serwera SYSLOG.</w:t>
            </w:r>
          </w:p>
        </w:tc>
      </w:tr>
      <w:tr w:rsidR="00810A09" w:rsidRPr="00E06E7B" w14:paraId="5318CA75"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vMerge/>
            <w:noWrap/>
          </w:tcPr>
          <w:p w14:paraId="000C86EA" w14:textId="77777777" w:rsidR="00810A09" w:rsidRPr="00E06E7B" w:rsidRDefault="00810A09" w:rsidP="00C45F20">
            <w:pPr>
              <w:spacing w:line="360" w:lineRule="auto"/>
              <w:rPr>
                <w:rFonts w:cstheme="minorHAnsi"/>
                <w:b w:val="0"/>
                <w:color w:val="000000"/>
                <w:sz w:val="28"/>
                <w:szCs w:val="28"/>
              </w:rPr>
            </w:pPr>
          </w:p>
        </w:tc>
        <w:tc>
          <w:tcPr>
            <w:tcW w:w="7168" w:type="dxa"/>
          </w:tcPr>
          <w:p w14:paraId="7BA06392"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Przesyłanie SYSLOG do zewnętrznych systemów jest możliwe z wykorzystaniem protokołu TCP oraz szyfrowania SSL/TLS.</w:t>
            </w:r>
          </w:p>
        </w:tc>
      </w:tr>
      <w:tr w:rsidR="00810A09" w:rsidRPr="00E06E7B" w14:paraId="772FF17E"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noWrap/>
          </w:tcPr>
          <w:p w14:paraId="791BB9B3" w14:textId="77777777" w:rsidR="00810A09" w:rsidRPr="00E06E7B" w:rsidRDefault="00810A09" w:rsidP="00C45F20">
            <w:pPr>
              <w:spacing w:line="360" w:lineRule="auto"/>
              <w:rPr>
                <w:rFonts w:cstheme="minorHAnsi"/>
                <w:color w:val="000000"/>
                <w:sz w:val="28"/>
                <w:szCs w:val="28"/>
              </w:rPr>
            </w:pPr>
            <w:proofErr w:type="spellStart"/>
            <w:r w:rsidRPr="00E06E7B">
              <w:rPr>
                <w:rFonts w:cstheme="minorHAnsi"/>
                <w:color w:val="000000"/>
                <w:sz w:val="28"/>
                <w:szCs w:val="28"/>
              </w:rPr>
              <w:t>Tokeny</w:t>
            </w:r>
            <w:proofErr w:type="spellEnd"/>
            <w:r w:rsidRPr="00E06E7B">
              <w:rPr>
                <w:rFonts w:cstheme="minorHAnsi"/>
                <w:color w:val="000000"/>
                <w:sz w:val="28"/>
                <w:szCs w:val="28"/>
              </w:rPr>
              <w:t xml:space="preserve"> sprzętowe</w:t>
            </w:r>
          </w:p>
        </w:tc>
        <w:tc>
          <w:tcPr>
            <w:tcW w:w="7168" w:type="dxa"/>
          </w:tcPr>
          <w:p w14:paraId="37B00801"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 xml:space="preserve">System musi wspierać możliwość dodatkowego składnika </w:t>
            </w:r>
            <w:proofErr w:type="spellStart"/>
            <w:r w:rsidRPr="00E06E7B">
              <w:rPr>
                <w:rFonts w:cstheme="minorHAnsi"/>
                <w:bCs/>
                <w:color w:val="000000"/>
                <w:sz w:val="28"/>
                <w:szCs w:val="28"/>
              </w:rPr>
              <w:t>autorazacji</w:t>
            </w:r>
            <w:proofErr w:type="spellEnd"/>
            <w:r w:rsidRPr="00E06E7B">
              <w:rPr>
                <w:rFonts w:cstheme="minorHAnsi"/>
                <w:bCs/>
                <w:color w:val="000000"/>
                <w:sz w:val="28"/>
                <w:szCs w:val="28"/>
              </w:rPr>
              <w:t xml:space="preserve"> dla użytkowników usługi VPN. Zamawiający wymaga dostawę 10 </w:t>
            </w:r>
            <w:proofErr w:type="spellStart"/>
            <w:r w:rsidRPr="00E06E7B">
              <w:rPr>
                <w:rFonts w:cstheme="minorHAnsi"/>
                <w:bCs/>
                <w:color w:val="000000"/>
                <w:sz w:val="28"/>
                <w:szCs w:val="28"/>
              </w:rPr>
              <w:t>szt</w:t>
            </w:r>
            <w:proofErr w:type="spellEnd"/>
            <w:r w:rsidRPr="00E06E7B">
              <w:rPr>
                <w:rFonts w:cstheme="minorHAnsi"/>
                <w:bCs/>
                <w:color w:val="000000"/>
                <w:sz w:val="28"/>
                <w:szCs w:val="28"/>
              </w:rPr>
              <w:t xml:space="preserve"> </w:t>
            </w:r>
            <w:proofErr w:type="spellStart"/>
            <w:r w:rsidRPr="00E06E7B">
              <w:rPr>
                <w:rFonts w:cstheme="minorHAnsi"/>
                <w:bCs/>
                <w:color w:val="000000"/>
                <w:sz w:val="28"/>
                <w:szCs w:val="28"/>
              </w:rPr>
              <w:t>tokenów</w:t>
            </w:r>
            <w:proofErr w:type="spellEnd"/>
            <w:r w:rsidRPr="00E06E7B">
              <w:rPr>
                <w:rFonts w:cstheme="minorHAnsi"/>
                <w:bCs/>
                <w:color w:val="000000"/>
                <w:sz w:val="28"/>
                <w:szCs w:val="28"/>
              </w:rPr>
              <w:t xml:space="preserve"> sprzętowych </w:t>
            </w:r>
            <w:r w:rsidRPr="00E06E7B">
              <w:rPr>
                <w:rFonts w:cstheme="minorHAnsi"/>
                <w:bCs/>
                <w:color w:val="000000"/>
                <w:sz w:val="28"/>
                <w:szCs w:val="28"/>
              </w:rPr>
              <w:lastRenderedPageBreak/>
              <w:t>kompatybilnych z urządzeniem i pracujących w standardzie OATH HOTP.</w:t>
            </w:r>
          </w:p>
        </w:tc>
      </w:tr>
      <w:tr w:rsidR="00810A09" w:rsidRPr="00E06E7B" w14:paraId="03583DC3"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noWrap/>
          </w:tcPr>
          <w:p w14:paraId="05505488" w14:textId="77777777" w:rsidR="00810A09" w:rsidRPr="00E06E7B" w:rsidRDefault="00810A09" w:rsidP="00C45F20">
            <w:pPr>
              <w:spacing w:line="360" w:lineRule="auto"/>
              <w:rPr>
                <w:rFonts w:cstheme="minorHAnsi"/>
                <w:color w:val="000000"/>
                <w:sz w:val="28"/>
                <w:szCs w:val="28"/>
              </w:rPr>
            </w:pPr>
            <w:r w:rsidRPr="00E06E7B">
              <w:rPr>
                <w:rFonts w:cstheme="minorHAnsi"/>
                <w:color w:val="000000"/>
                <w:sz w:val="28"/>
                <w:szCs w:val="28"/>
              </w:rPr>
              <w:t>Certyfikaty</w:t>
            </w:r>
          </w:p>
        </w:tc>
        <w:tc>
          <w:tcPr>
            <w:tcW w:w="7168" w:type="dxa"/>
          </w:tcPr>
          <w:p w14:paraId="75C78C24"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Poszczególne elementy systemu bezpieczeństwa posiadają następujące certyfikacje: ICSA lub EAL4 dla funkcji Firewall.</w:t>
            </w:r>
          </w:p>
        </w:tc>
      </w:tr>
      <w:tr w:rsidR="00810A09" w:rsidRPr="00E06E7B" w14:paraId="6D3C0879"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04" w:type="dxa"/>
            <w:noWrap/>
          </w:tcPr>
          <w:p w14:paraId="6B461EE7" w14:textId="77777777" w:rsidR="00810A09" w:rsidRPr="00E06E7B" w:rsidRDefault="00810A09" w:rsidP="00C45F20">
            <w:pPr>
              <w:spacing w:line="360" w:lineRule="auto"/>
              <w:rPr>
                <w:rFonts w:cstheme="minorHAnsi"/>
                <w:color w:val="000000"/>
                <w:sz w:val="28"/>
                <w:szCs w:val="28"/>
              </w:rPr>
            </w:pPr>
            <w:r w:rsidRPr="00E06E7B">
              <w:rPr>
                <w:rFonts w:cstheme="minorHAnsi"/>
                <w:color w:val="000000"/>
                <w:sz w:val="28"/>
                <w:szCs w:val="28"/>
              </w:rPr>
              <w:t>Gwarancja oraz wsparcie</w:t>
            </w:r>
          </w:p>
        </w:tc>
        <w:tc>
          <w:tcPr>
            <w:tcW w:w="7168" w:type="dxa"/>
          </w:tcPr>
          <w:p w14:paraId="7C1C858A" w14:textId="77777777" w:rsidR="00810A09" w:rsidRPr="00E06E7B" w:rsidRDefault="00810A09" w:rsidP="00C45F20">
            <w:pPr>
              <w:spacing w:line="360" w:lineRule="auto"/>
              <w:cnfStyle w:val="000000100000" w:firstRow="0" w:lastRow="0" w:firstColumn="0" w:lastColumn="0" w:oddVBand="0" w:evenVBand="0" w:oddHBand="1"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System jest objęty serwisem gwarancyjnym producenta przez okres min. 24 miesięcy, polegającym na naprawie lub wymianie urządzenia w przypadku jego wadliwości w trybie AHR (</w:t>
            </w:r>
            <w:proofErr w:type="spellStart"/>
            <w:r w:rsidRPr="00E06E7B">
              <w:rPr>
                <w:rFonts w:cstheme="minorHAnsi"/>
                <w:bCs/>
                <w:color w:val="000000"/>
                <w:sz w:val="28"/>
                <w:szCs w:val="28"/>
              </w:rPr>
              <w:t>advanced</w:t>
            </w:r>
            <w:proofErr w:type="spellEnd"/>
            <w:r w:rsidRPr="00E06E7B">
              <w:rPr>
                <w:rFonts w:cstheme="minorHAnsi"/>
                <w:bCs/>
                <w:color w:val="000000"/>
                <w:sz w:val="28"/>
                <w:szCs w:val="28"/>
              </w:rPr>
              <w:t xml:space="preserve"> hardware </w:t>
            </w:r>
            <w:proofErr w:type="spellStart"/>
            <w:r w:rsidRPr="00E06E7B">
              <w:rPr>
                <w:rFonts w:cstheme="minorHAnsi"/>
                <w:bCs/>
                <w:color w:val="000000"/>
                <w:sz w:val="28"/>
                <w:szCs w:val="28"/>
              </w:rPr>
              <w:t>replacement</w:t>
            </w:r>
            <w:proofErr w:type="spellEnd"/>
            <w:r w:rsidRPr="00E06E7B">
              <w:rPr>
                <w:rFonts w:cstheme="minorHAnsi"/>
                <w:bCs/>
                <w:color w:val="000000"/>
                <w:sz w:val="28"/>
                <w:szCs w:val="28"/>
              </w:rPr>
              <w:t>). W ramach tego serwisu producent zapewnia dostęp do aktualizacji oprogramowania oraz wsparcie techniczne w trybie 24x7.</w:t>
            </w:r>
          </w:p>
        </w:tc>
      </w:tr>
      <w:tr w:rsidR="00810A09" w:rsidRPr="00E06E7B" w14:paraId="3204BB05" w14:textId="77777777" w:rsidTr="00C45F20">
        <w:trPr>
          <w:trHeight w:val="300"/>
        </w:trPr>
        <w:tc>
          <w:tcPr>
            <w:cnfStyle w:val="001000000000" w:firstRow="0" w:lastRow="0" w:firstColumn="1" w:lastColumn="0" w:oddVBand="0" w:evenVBand="0" w:oddHBand="0" w:evenHBand="0" w:firstRowFirstColumn="0" w:firstRowLastColumn="0" w:lastRowFirstColumn="0" w:lastRowLastColumn="0"/>
            <w:tcW w:w="1904" w:type="dxa"/>
            <w:noWrap/>
          </w:tcPr>
          <w:p w14:paraId="331E0836" w14:textId="77777777" w:rsidR="00810A09" w:rsidRPr="00E06E7B" w:rsidRDefault="00810A09" w:rsidP="00C45F20">
            <w:pPr>
              <w:spacing w:line="360" w:lineRule="auto"/>
              <w:rPr>
                <w:rFonts w:cstheme="minorHAnsi"/>
                <w:color w:val="000000"/>
                <w:sz w:val="28"/>
                <w:szCs w:val="28"/>
              </w:rPr>
            </w:pPr>
            <w:r w:rsidRPr="00E06E7B">
              <w:rPr>
                <w:rFonts w:cstheme="minorHAnsi"/>
                <w:color w:val="000000"/>
                <w:sz w:val="28"/>
                <w:szCs w:val="28"/>
              </w:rPr>
              <w:t>Serwisy i licencje</w:t>
            </w:r>
          </w:p>
        </w:tc>
        <w:tc>
          <w:tcPr>
            <w:tcW w:w="7168" w:type="dxa"/>
          </w:tcPr>
          <w:p w14:paraId="222DDC02" w14:textId="77777777"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Do korzystania z aktualnych baz funkcji ochronnych producenta i serwisów wymagane są licencje:</w:t>
            </w:r>
          </w:p>
          <w:p w14:paraId="545DEAC7" w14:textId="557C48E5" w:rsidR="00810A09" w:rsidRPr="00E06E7B" w:rsidRDefault="00810A09" w:rsidP="00C45F20">
            <w:pPr>
              <w:spacing w:line="360" w:lineRule="auto"/>
              <w:cnfStyle w:val="000000000000" w:firstRow="0" w:lastRow="0" w:firstColumn="0" w:lastColumn="0" w:oddVBand="0" w:evenVBand="0" w:oddHBand="0" w:evenHBand="0" w:firstRowFirstColumn="0" w:firstRowLastColumn="0" w:lastRowFirstColumn="0" w:lastRowLastColumn="0"/>
              <w:rPr>
                <w:rFonts w:cstheme="minorHAnsi"/>
                <w:bCs/>
                <w:color w:val="000000"/>
                <w:sz w:val="28"/>
                <w:szCs w:val="28"/>
              </w:rPr>
            </w:pPr>
            <w:r w:rsidRPr="00E06E7B">
              <w:rPr>
                <w:rFonts w:cstheme="minorHAnsi"/>
                <w:bCs/>
                <w:color w:val="000000"/>
                <w:sz w:val="28"/>
                <w:szCs w:val="28"/>
              </w:rPr>
              <w:t xml:space="preserve">Kontrola Aplikacji, IPS, Antywirus (z uwzględnieniem sygnatur do ochrony urządzeń mobilnych - co najmniej dla systemu operacyjnego Android), Analiza typu </w:t>
            </w:r>
            <w:proofErr w:type="spellStart"/>
            <w:r w:rsidRPr="00E06E7B">
              <w:rPr>
                <w:rFonts w:cstheme="minorHAnsi"/>
                <w:bCs/>
                <w:color w:val="000000"/>
                <w:sz w:val="28"/>
                <w:szCs w:val="28"/>
              </w:rPr>
              <w:t>Sandbox</w:t>
            </w:r>
            <w:proofErr w:type="spellEnd"/>
            <w:r w:rsidRPr="00E06E7B">
              <w:rPr>
                <w:rFonts w:cstheme="minorHAnsi"/>
                <w:bCs/>
                <w:color w:val="000000"/>
                <w:sz w:val="28"/>
                <w:szCs w:val="28"/>
              </w:rPr>
              <w:t xml:space="preserve"> </w:t>
            </w:r>
            <w:proofErr w:type="spellStart"/>
            <w:r w:rsidRPr="00E06E7B">
              <w:rPr>
                <w:rFonts w:cstheme="minorHAnsi"/>
                <w:bCs/>
                <w:color w:val="000000"/>
                <w:sz w:val="28"/>
                <w:szCs w:val="28"/>
              </w:rPr>
              <w:t>cloud</w:t>
            </w:r>
            <w:proofErr w:type="spellEnd"/>
            <w:r w:rsidRPr="00E06E7B">
              <w:rPr>
                <w:rFonts w:cstheme="minorHAnsi"/>
                <w:bCs/>
                <w:color w:val="000000"/>
                <w:sz w:val="28"/>
                <w:szCs w:val="28"/>
              </w:rPr>
              <w:t xml:space="preserve">, </w:t>
            </w:r>
            <w:proofErr w:type="spellStart"/>
            <w:r w:rsidRPr="00E06E7B">
              <w:rPr>
                <w:rFonts w:cstheme="minorHAnsi"/>
                <w:bCs/>
                <w:color w:val="000000"/>
                <w:sz w:val="28"/>
                <w:szCs w:val="28"/>
              </w:rPr>
              <w:t>Antyspam</w:t>
            </w:r>
            <w:proofErr w:type="spellEnd"/>
            <w:r w:rsidRPr="00E06E7B">
              <w:rPr>
                <w:rFonts w:cstheme="minorHAnsi"/>
                <w:bCs/>
                <w:color w:val="000000"/>
                <w:sz w:val="28"/>
                <w:szCs w:val="28"/>
              </w:rPr>
              <w:t xml:space="preserve">, Web </w:t>
            </w:r>
            <w:proofErr w:type="spellStart"/>
            <w:r w:rsidRPr="00E06E7B">
              <w:rPr>
                <w:rFonts w:cstheme="minorHAnsi"/>
                <w:bCs/>
                <w:color w:val="000000"/>
                <w:sz w:val="28"/>
                <w:szCs w:val="28"/>
              </w:rPr>
              <w:t>Filtering</w:t>
            </w:r>
            <w:proofErr w:type="spellEnd"/>
            <w:r w:rsidRPr="00E06E7B">
              <w:rPr>
                <w:rFonts w:cstheme="minorHAnsi"/>
                <w:bCs/>
                <w:color w:val="000000"/>
                <w:sz w:val="28"/>
                <w:szCs w:val="28"/>
              </w:rPr>
              <w:t xml:space="preserve">, bazy </w:t>
            </w:r>
            <w:proofErr w:type="spellStart"/>
            <w:r w:rsidRPr="00E06E7B">
              <w:rPr>
                <w:rFonts w:cstheme="minorHAnsi"/>
                <w:bCs/>
                <w:color w:val="000000"/>
                <w:sz w:val="28"/>
                <w:szCs w:val="28"/>
              </w:rPr>
              <w:t>reputacyjne</w:t>
            </w:r>
            <w:proofErr w:type="spellEnd"/>
            <w:r w:rsidRPr="00E06E7B">
              <w:rPr>
                <w:rFonts w:cstheme="minorHAnsi"/>
                <w:bCs/>
                <w:color w:val="000000"/>
                <w:sz w:val="28"/>
                <w:szCs w:val="28"/>
              </w:rPr>
              <w:t xml:space="preserve"> adresów IP/domen na okres  do dnia </w:t>
            </w:r>
            <w:r w:rsidR="0076345C">
              <w:rPr>
                <w:rFonts w:cstheme="minorHAnsi"/>
                <w:bCs/>
                <w:color w:val="000000"/>
                <w:sz w:val="28"/>
                <w:szCs w:val="28"/>
              </w:rPr>
              <w:t>30</w:t>
            </w:r>
            <w:r w:rsidRPr="00E06E7B">
              <w:rPr>
                <w:rFonts w:cstheme="minorHAnsi"/>
                <w:bCs/>
                <w:color w:val="000000"/>
                <w:sz w:val="28"/>
                <w:szCs w:val="28"/>
              </w:rPr>
              <w:t>.05.2026 r..</w:t>
            </w:r>
          </w:p>
        </w:tc>
      </w:tr>
    </w:tbl>
    <w:p w14:paraId="688A55E1" w14:textId="77777777" w:rsidR="00810A09" w:rsidRDefault="00810A09" w:rsidP="00DF1CF6">
      <w:pPr>
        <w:spacing w:line="360" w:lineRule="auto"/>
        <w:jc w:val="both"/>
        <w:rPr>
          <w:rFonts w:cstheme="minorHAnsi"/>
        </w:rPr>
      </w:pPr>
    </w:p>
    <w:p w14:paraId="18A90445" w14:textId="77777777" w:rsidR="00B67F0D" w:rsidRDefault="00B67F0D" w:rsidP="00DF1CF6">
      <w:pPr>
        <w:spacing w:line="360" w:lineRule="auto"/>
        <w:jc w:val="both"/>
        <w:rPr>
          <w:rFonts w:cstheme="minorHAnsi"/>
        </w:rPr>
      </w:pPr>
    </w:p>
    <w:p w14:paraId="7DA7778C" w14:textId="77777777" w:rsidR="00B67F0D" w:rsidRDefault="00B67F0D" w:rsidP="00DF1CF6">
      <w:pPr>
        <w:spacing w:line="360" w:lineRule="auto"/>
        <w:jc w:val="both"/>
        <w:rPr>
          <w:rFonts w:cstheme="minorHAnsi"/>
        </w:rPr>
      </w:pPr>
    </w:p>
    <w:p w14:paraId="797F1CDD" w14:textId="77777777" w:rsidR="00B67F0D" w:rsidRDefault="00B67F0D" w:rsidP="00DF1CF6">
      <w:pPr>
        <w:spacing w:line="360" w:lineRule="auto"/>
        <w:jc w:val="both"/>
        <w:rPr>
          <w:rFonts w:cstheme="minorHAnsi"/>
        </w:rPr>
      </w:pPr>
    </w:p>
    <w:p w14:paraId="22822EBD" w14:textId="63E41BB3" w:rsidR="005346E2" w:rsidRPr="007056E6" w:rsidRDefault="007F4CF5" w:rsidP="005346E2">
      <w:pPr>
        <w:pStyle w:val="Nagwek2"/>
        <w:spacing w:line="360" w:lineRule="auto"/>
        <w:jc w:val="both"/>
        <w:rPr>
          <w:rFonts w:asciiTheme="minorHAnsi" w:hAnsiTheme="minorHAnsi" w:cstheme="minorHAnsi"/>
        </w:rPr>
      </w:pPr>
      <w:bookmarkStart w:id="9" w:name="_Toc217308124"/>
      <w:r w:rsidRPr="007820E9">
        <w:rPr>
          <w:rFonts w:asciiTheme="minorHAnsi" w:hAnsiTheme="minorHAnsi" w:cstheme="minorHAnsi"/>
        </w:rPr>
        <w:lastRenderedPageBreak/>
        <w:t>Macierz do kopii zapasowych</w:t>
      </w:r>
      <w:bookmarkEnd w:id="9"/>
    </w:p>
    <w:p w14:paraId="7747DF80" w14:textId="77777777" w:rsidR="005346E2" w:rsidRPr="007056E6" w:rsidRDefault="005346E2" w:rsidP="005346E2">
      <w:pPr>
        <w:spacing w:line="360" w:lineRule="auto"/>
        <w:jc w:val="both"/>
        <w:rPr>
          <w:rFonts w:cstheme="minorHAnsi"/>
        </w:rPr>
      </w:pPr>
    </w:p>
    <w:tbl>
      <w:tblPr>
        <w:tblStyle w:val="Zwykatabela11"/>
        <w:tblW w:w="9072" w:type="dxa"/>
        <w:tblLook w:val="04A0" w:firstRow="1" w:lastRow="0" w:firstColumn="1" w:lastColumn="0" w:noHBand="0" w:noVBand="1"/>
      </w:tblPr>
      <w:tblGrid>
        <w:gridCol w:w="2246"/>
        <w:gridCol w:w="6826"/>
      </w:tblGrid>
      <w:tr w:rsidR="005346E2" w:rsidRPr="002E2666" w14:paraId="7F1C1FFC" w14:textId="77777777" w:rsidTr="008235BE">
        <w:trPr>
          <w:cnfStyle w:val="100000000000" w:firstRow="1" w:lastRow="0" w:firstColumn="0" w:lastColumn="0" w:oddVBand="0" w:evenVBand="0" w:oddHBand="0"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2246" w:type="dxa"/>
            <w:noWrap/>
            <w:hideMark/>
          </w:tcPr>
          <w:p w14:paraId="1B561F59" w14:textId="77777777" w:rsidR="005346E2" w:rsidRPr="002E2666" w:rsidRDefault="005346E2" w:rsidP="00C45F20">
            <w:pPr>
              <w:spacing w:line="360" w:lineRule="auto"/>
              <w:jc w:val="both"/>
              <w:rPr>
                <w:rFonts w:cstheme="minorHAnsi"/>
                <w:color w:val="000000"/>
                <w:sz w:val="28"/>
                <w:szCs w:val="28"/>
              </w:rPr>
            </w:pPr>
            <w:r w:rsidRPr="002E2666">
              <w:rPr>
                <w:rFonts w:cstheme="minorHAnsi"/>
                <w:color w:val="000000"/>
                <w:sz w:val="28"/>
                <w:szCs w:val="28"/>
              </w:rPr>
              <w:t>Cecha</w:t>
            </w:r>
          </w:p>
        </w:tc>
        <w:tc>
          <w:tcPr>
            <w:tcW w:w="6826" w:type="dxa"/>
            <w:hideMark/>
          </w:tcPr>
          <w:p w14:paraId="51FD57BF" w14:textId="77777777" w:rsidR="005346E2" w:rsidRPr="002E2666" w:rsidRDefault="005346E2" w:rsidP="00C45F20">
            <w:pPr>
              <w:spacing w:line="360" w:lineRule="auto"/>
              <w:cnfStyle w:val="100000000000" w:firstRow="1" w:lastRow="0" w:firstColumn="0" w:lastColumn="0" w:oddVBand="0" w:evenVBand="0" w:oddHBand="0" w:evenHBand="0" w:firstRowFirstColumn="0" w:firstRowLastColumn="0" w:lastRowFirstColumn="0" w:lastRowLastColumn="0"/>
              <w:rPr>
                <w:rFonts w:cstheme="minorHAnsi"/>
                <w:color w:val="000000"/>
                <w:sz w:val="28"/>
                <w:szCs w:val="28"/>
              </w:rPr>
            </w:pPr>
            <w:r w:rsidRPr="002E2666">
              <w:rPr>
                <w:rFonts w:cstheme="minorHAnsi"/>
                <w:color w:val="000000"/>
                <w:sz w:val="28"/>
                <w:szCs w:val="28"/>
              </w:rPr>
              <w:t>Wymaganie minimalne</w:t>
            </w:r>
          </w:p>
        </w:tc>
      </w:tr>
      <w:tr w:rsidR="005346E2" w:rsidRPr="002E2666" w14:paraId="2B250084" w14:textId="77777777" w:rsidTr="008235B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46" w:type="dxa"/>
            <w:noWrap/>
            <w:hideMark/>
          </w:tcPr>
          <w:p w14:paraId="7504126F" w14:textId="2F79E0A4" w:rsidR="005346E2" w:rsidRPr="002E2666" w:rsidRDefault="008235BE" w:rsidP="00C45F20">
            <w:pPr>
              <w:spacing w:line="360" w:lineRule="auto"/>
              <w:jc w:val="both"/>
              <w:rPr>
                <w:rFonts w:cstheme="minorHAnsi"/>
                <w:color w:val="000000"/>
                <w:sz w:val="28"/>
                <w:szCs w:val="28"/>
              </w:rPr>
            </w:pPr>
            <w:r>
              <w:rPr>
                <w:rFonts w:cstheme="minorHAnsi"/>
                <w:color w:val="000000"/>
                <w:sz w:val="28"/>
                <w:szCs w:val="28"/>
              </w:rPr>
              <w:t>Zarządzanie i magazyny</w:t>
            </w:r>
          </w:p>
        </w:tc>
        <w:tc>
          <w:tcPr>
            <w:tcW w:w="6826" w:type="dxa"/>
            <w:hideMark/>
          </w:tcPr>
          <w:p w14:paraId="1F1C5202"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Sprzęt musi być fabrycznie nowy, rok produkcji nie starszy niż 2025r.</w:t>
            </w:r>
          </w:p>
          <w:p w14:paraId="1C82E5DA"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System powinien być dostarczony w ramach sprzętowego </w:t>
            </w:r>
            <w:proofErr w:type="spellStart"/>
            <w:r w:rsidRPr="008235BE">
              <w:rPr>
                <w:rFonts w:cstheme="minorHAnsi"/>
                <w:color w:val="000000"/>
                <w:sz w:val="28"/>
                <w:szCs w:val="28"/>
                <w:lang w:val="pl"/>
              </w:rPr>
              <w:t>appliance</w:t>
            </w:r>
            <w:proofErr w:type="spellEnd"/>
            <w:r w:rsidRPr="008235BE">
              <w:rPr>
                <w:rFonts w:cstheme="minorHAnsi"/>
                <w:color w:val="000000"/>
                <w:sz w:val="28"/>
                <w:szCs w:val="28"/>
                <w:lang w:val="pl"/>
              </w:rPr>
              <w:t xml:space="preserve"> z zainstalowanymi i skonfigurowanymi wszystkim usługami, niezbędnymi do pracy systemu.</w:t>
            </w:r>
          </w:p>
          <w:p w14:paraId="64B8AED7"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Rozwiązanie musi spełniać minimalne poniższe wymagania sprzętowe:</w:t>
            </w:r>
          </w:p>
          <w:p w14:paraId="1C18555C" w14:textId="77777777" w:rsidR="008235BE" w:rsidRPr="008235BE" w:rsidRDefault="008235BE" w:rsidP="008235BE">
            <w:pPr>
              <w:numPr>
                <w:ilvl w:val="1"/>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Obudowa </w:t>
            </w:r>
            <w:proofErr w:type="spellStart"/>
            <w:r w:rsidRPr="008235BE">
              <w:rPr>
                <w:rFonts w:cstheme="minorHAnsi"/>
                <w:color w:val="000000"/>
                <w:sz w:val="28"/>
                <w:szCs w:val="28"/>
                <w:lang w:val="pl"/>
              </w:rPr>
              <w:t>rack</w:t>
            </w:r>
            <w:proofErr w:type="spellEnd"/>
            <w:r w:rsidRPr="008235BE">
              <w:rPr>
                <w:rFonts w:cstheme="minorHAnsi"/>
                <w:color w:val="000000"/>
                <w:sz w:val="28"/>
                <w:szCs w:val="28"/>
                <w:lang w:val="pl"/>
              </w:rPr>
              <w:t xml:space="preserve"> rozmiar: 1U</w:t>
            </w:r>
          </w:p>
          <w:p w14:paraId="6C8F696F" w14:textId="6257D8F2" w:rsidR="008235BE" w:rsidRPr="008235BE" w:rsidRDefault="008235BE" w:rsidP="008235BE">
            <w:pPr>
              <w:numPr>
                <w:ilvl w:val="1"/>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Procesor: min. 8 rdzeni, 16 wątków, częstotliwość bazowa 2.60 GHz</w:t>
            </w:r>
            <w:r w:rsidR="0045023C">
              <w:rPr>
                <w:rFonts w:cstheme="minorHAnsi"/>
                <w:color w:val="000000"/>
                <w:sz w:val="28"/>
                <w:szCs w:val="28"/>
                <w:lang w:val="pl"/>
              </w:rPr>
              <w:t xml:space="preserve"> w architekturze </w:t>
            </w:r>
            <w:r w:rsidR="00DD25D2" w:rsidRPr="00ED78C3">
              <w:rPr>
                <w:rFonts w:cstheme="minorHAnsi"/>
                <w:color w:val="000000"/>
                <w:sz w:val="28"/>
                <w:szCs w:val="28"/>
                <w:lang w:val="pl"/>
              </w:rPr>
              <w:t xml:space="preserve"> x86-64</w:t>
            </w:r>
          </w:p>
          <w:p w14:paraId="54CCBE4F" w14:textId="1681548D" w:rsidR="008235BE" w:rsidRPr="008235BE" w:rsidRDefault="008235BE" w:rsidP="008235BE">
            <w:pPr>
              <w:numPr>
                <w:ilvl w:val="1"/>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Pamięć RAM: </w:t>
            </w:r>
            <w:r w:rsidR="00DD25D2">
              <w:rPr>
                <w:rFonts w:cstheme="minorHAnsi"/>
                <w:color w:val="000000"/>
                <w:sz w:val="28"/>
                <w:szCs w:val="28"/>
                <w:lang w:val="pl"/>
              </w:rPr>
              <w:t xml:space="preserve"> minimum </w:t>
            </w:r>
            <w:r w:rsidRPr="008235BE">
              <w:rPr>
                <w:rFonts w:cstheme="minorHAnsi"/>
                <w:color w:val="000000"/>
                <w:sz w:val="28"/>
                <w:szCs w:val="28"/>
                <w:lang w:val="pl"/>
              </w:rPr>
              <w:t>16 GB</w:t>
            </w:r>
          </w:p>
          <w:p w14:paraId="1ED00052" w14:textId="147173FF" w:rsidR="008235BE" w:rsidRPr="00ED78C3" w:rsidRDefault="008235BE" w:rsidP="008235BE">
            <w:pPr>
              <w:numPr>
                <w:ilvl w:val="1"/>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ED78C3">
              <w:rPr>
                <w:rFonts w:cstheme="minorHAnsi"/>
                <w:color w:val="000000"/>
                <w:sz w:val="28"/>
                <w:szCs w:val="28"/>
                <w:lang w:val="pl"/>
              </w:rPr>
              <w:t>Przestrzeń dostępna na przechowywanie danych: Min. 2</w:t>
            </w:r>
            <w:r w:rsidR="00ED78C3" w:rsidRPr="00ED78C3">
              <w:rPr>
                <w:rFonts w:cstheme="minorHAnsi"/>
                <w:color w:val="000000"/>
                <w:sz w:val="28"/>
                <w:szCs w:val="28"/>
                <w:lang w:val="pl"/>
              </w:rPr>
              <w:t>6</w:t>
            </w:r>
            <w:r w:rsidRPr="00ED78C3">
              <w:rPr>
                <w:rFonts w:cstheme="minorHAnsi"/>
                <w:color w:val="000000"/>
                <w:sz w:val="28"/>
                <w:szCs w:val="28"/>
                <w:lang w:val="pl"/>
              </w:rPr>
              <w:t xml:space="preserve"> TB po RAID 5</w:t>
            </w:r>
          </w:p>
          <w:p w14:paraId="2CA9104C" w14:textId="77777777" w:rsidR="008235BE" w:rsidRPr="008235BE" w:rsidRDefault="008235BE" w:rsidP="008235BE">
            <w:pPr>
              <w:numPr>
                <w:ilvl w:val="1"/>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lastRenderedPageBreak/>
              <w:t xml:space="preserve">Osobne dyski SSD M.2 </w:t>
            </w:r>
            <w:proofErr w:type="spellStart"/>
            <w:r w:rsidRPr="008235BE">
              <w:rPr>
                <w:rFonts w:cstheme="minorHAnsi"/>
                <w:color w:val="000000"/>
                <w:sz w:val="28"/>
                <w:szCs w:val="28"/>
                <w:lang w:val="pl"/>
              </w:rPr>
              <w:t>nVME</w:t>
            </w:r>
            <w:proofErr w:type="spellEnd"/>
            <w:r w:rsidRPr="008235BE">
              <w:rPr>
                <w:rFonts w:cstheme="minorHAnsi"/>
                <w:color w:val="000000"/>
                <w:sz w:val="28"/>
                <w:szCs w:val="28"/>
                <w:lang w:val="pl"/>
              </w:rPr>
              <w:t xml:space="preserve"> działające w RAID1 w celu instalacji warstwy oprogramowania i systemu operacyjnego,</w:t>
            </w:r>
          </w:p>
          <w:p w14:paraId="6CE30A86" w14:textId="77777777" w:rsidR="008235BE" w:rsidRPr="008235BE" w:rsidRDefault="008235BE" w:rsidP="008235BE">
            <w:pPr>
              <w:numPr>
                <w:ilvl w:val="1"/>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Redundantne zasilanie,</w:t>
            </w:r>
          </w:p>
          <w:p w14:paraId="5D17AB7E" w14:textId="0C7B80E9" w:rsidR="008235BE" w:rsidRPr="008235BE" w:rsidRDefault="008235BE" w:rsidP="008235BE">
            <w:pPr>
              <w:numPr>
                <w:ilvl w:val="1"/>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Interfejsy sieciowe: Min. 2szt. Ethernet 1Gb, SFP</w:t>
            </w:r>
            <w:r w:rsidR="0076345C">
              <w:rPr>
                <w:rFonts w:cstheme="minorHAnsi"/>
                <w:color w:val="000000"/>
                <w:sz w:val="28"/>
                <w:szCs w:val="28"/>
                <w:lang w:val="pl"/>
              </w:rPr>
              <w:t>+</w:t>
            </w:r>
          </w:p>
          <w:p w14:paraId="701AE181" w14:textId="77777777" w:rsidR="008235BE" w:rsidRPr="008235BE" w:rsidRDefault="008235BE" w:rsidP="008235BE">
            <w:pPr>
              <w:numPr>
                <w:ilvl w:val="1"/>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Gwarancja NBD on-</w:t>
            </w:r>
            <w:proofErr w:type="spellStart"/>
            <w:r w:rsidRPr="008235BE">
              <w:rPr>
                <w:rFonts w:cstheme="minorHAnsi"/>
                <w:color w:val="000000"/>
                <w:sz w:val="28"/>
                <w:szCs w:val="28"/>
                <w:lang w:val="pl"/>
              </w:rPr>
              <w:t>premise</w:t>
            </w:r>
            <w:proofErr w:type="spellEnd"/>
            <w:r w:rsidRPr="008235BE">
              <w:rPr>
                <w:rFonts w:cstheme="minorHAnsi"/>
                <w:color w:val="000000"/>
                <w:sz w:val="28"/>
                <w:szCs w:val="28"/>
                <w:lang w:val="pl"/>
              </w:rPr>
              <w:t xml:space="preserve"> o czasie trwania analogicznym do trwania wsparcia technicznego dla oprogramowania.</w:t>
            </w:r>
          </w:p>
          <w:p w14:paraId="5249FECF"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Produkt dostępny w polskiej wersji językowej.</w:t>
            </w:r>
          </w:p>
          <w:p w14:paraId="7BC12915"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Konsola zarządzająca dostępna z poziomu przeglądarki internetowej</w:t>
            </w:r>
          </w:p>
          <w:p w14:paraId="3C51FB52"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System musi umożliwiać tworzenie kopii zapasowych na poziomie dysków</w:t>
            </w:r>
          </w:p>
          <w:p w14:paraId="302359D3"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System musi umożliwiać tworzenie kopii zapasowych na poziomie plików i folderów</w:t>
            </w:r>
          </w:p>
          <w:p w14:paraId="5739AFBE"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System musi umożliwiać replikację kopii zapasowych do wielu lokalizacji docelowych</w:t>
            </w:r>
          </w:p>
          <w:p w14:paraId="5B17FFC9"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lastRenderedPageBreak/>
              <w:t>System musi umożliwiać tworzenie kopii zapasowych i przywracanie systemów wykorzystujących UEFI/GPT</w:t>
            </w:r>
          </w:p>
          <w:p w14:paraId="42BCB436"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System musi umożliwiać współpracę z usługą kopiowania woluminów w tle (VSS) firmy Microsoft</w:t>
            </w:r>
          </w:p>
          <w:p w14:paraId="5C5A4E90"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Możliwość zdefiniowania limitu przepustowości sieciowej z jakiej ma korzystać oprogramowanie backupowe</w:t>
            </w:r>
          </w:p>
          <w:p w14:paraId="0F84C714"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System zarządzania nie może być oparty o relacyjne bazy danych.</w:t>
            </w:r>
          </w:p>
          <w:p w14:paraId="73D5F8CB"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Rozwiązanie działa w architekturze wykluczającej pojedynczy punkt awarii (awaria jednego z komponentów nie spowoduje przestoju w procesie tworzenia kopii zapasowej).</w:t>
            </w:r>
          </w:p>
          <w:p w14:paraId="72B67C3A"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Rozwiązanie zapewnia zoptymalizowaną trasę transmisji danych poprzez możliwość wybrania dowolnego </w:t>
            </w:r>
            <w:proofErr w:type="spellStart"/>
            <w:r w:rsidRPr="008235BE">
              <w:rPr>
                <w:rFonts w:cstheme="minorHAnsi"/>
                <w:color w:val="000000"/>
                <w:sz w:val="28"/>
                <w:szCs w:val="28"/>
                <w:lang w:val="pl"/>
              </w:rPr>
              <w:t>workera</w:t>
            </w:r>
            <w:proofErr w:type="spellEnd"/>
            <w:r w:rsidRPr="008235BE">
              <w:rPr>
                <w:rFonts w:cstheme="minorHAnsi"/>
                <w:color w:val="000000"/>
                <w:sz w:val="28"/>
                <w:szCs w:val="28"/>
                <w:lang w:val="pl"/>
              </w:rPr>
              <w:t xml:space="preserve"> (urządzenia, które odpowiadać będzie za pobieranie danych z konkretnych usług) oraz </w:t>
            </w:r>
            <w:proofErr w:type="spellStart"/>
            <w:r w:rsidRPr="008235BE">
              <w:rPr>
                <w:rFonts w:cstheme="minorHAnsi"/>
                <w:color w:val="000000"/>
                <w:sz w:val="28"/>
                <w:szCs w:val="28"/>
                <w:lang w:val="pl"/>
              </w:rPr>
              <w:t>browsera</w:t>
            </w:r>
            <w:proofErr w:type="spellEnd"/>
            <w:r w:rsidRPr="008235BE">
              <w:rPr>
                <w:rFonts w:cstheme="minorHAnsi"/>
                <w:color w:val="000000"/>
                <w:sz w:val="28"/>
                <w:szCs w:val="28"/>
                <w:lang w:val="pl"/>
              </w:rPr>
              <w:t xml:space="preserve"> (urządzenia, które będzie wykorzystywane do przeszukiwania m.in. magazynów).</w:t>
            </w:r>
          </w:p>
          <w:p w14:paraId="5DC8C045"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lastRenderedPageBreak/>
              <w:t>Aplikacje klienckie powinny wysyłać dane z kopii zapasowej bezpośrednio na wskazany magazyn – serwer backupu/usługa zarządzania, ani żaden inny element Systemu, nie powinien brać udziału w przesyłaniu danych.</w:t>
            </w:r>
          </w:p>
          <w:p w14:paraId="7984F300"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Rozwiązanie musi być systemem </w:t>
            </w:r>
            <w:proofErr w:type="spellStart"/>
            <w:r w:rsidRPr="008235BE">
              <w:rPr>
                <w:rFonts w:cstheme="minorHAnsi"/>
                <w:color w:val="000000"/>
                <w:sz w:val="28"/>
                <w:szCs w:val="28"/>
                <w:lang w:val="pl"/>
              </w:rPr>
              <w:t>multi</w:t>
            </w:r>
            <w:proofErr w:type="spellEnd"/>
            <w:r w:rsidRPr="008235BE">
              <w:rPr>
                <w:rFonts w:cstheme="minorHAnsi"/>
                <w:color w:val="000000"/>
                <w:sz w:val="28"/>
                <w:szCs w:val="28"/>
                <w:lang w:val="pl"/>
              </w:rPr>
              <w:t>-</w:t>
            </w:r>
            <w:proofErr w:type="spellStart"/>
            <w:r w:rsidRPr="008235BE">
              <w:rPr>
                <w:rFonts w:cstheme="minorHAnsi"/>
                <w:color w:val="000000"/>
                <w:sz w:val="28"/>
                <w:szCs w:val="28"/>
                <w:lang w:val="pl"/>
              </w:rPr>
              <w:t>storage</w:t>
            </w:r>
            <w:proofErr w:type="spellEnd"/>
            <w:r w:rsidRPr="008235BE">
              <w:rPr>
                <w:rFonts w:cstheme="minorHAnsi"/>
                <w:color w:val="000000"/>
                <w:sz w:val="28"/>
                <w:szCs w:val="28"/>
                <w:lang w:val="pl"/>
              </w:rPr>
              <w:t>-owym i umożliwia tworzenie wielu repozytoriów danych jednocześnie również na innych środowiskach jako przestrzeń do replikacji danych.</w:t>
            </w:r>
          </w:p>
          <w:p w14:paraId="7C6B4254"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System musi oferować mechanizm składowania kopii backupowych (retencja danych) w nieskończoność lub oparty o czas i cykle.</w:t>
            </w:r>
          </w:p>
          <w:p w14:paraId="39DC8FF8"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System pozwala administratorowi na ustawienie dowolnego harmonogramu replikacji danych pomiędzy dowolnymi wspieranymi magazynami.</w:t>
            </w:r>
          </w:p>
          <w:p w14:paraId="5D8BF5E2"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System musi umożliwiać wykonywanie kopii obrazu dysku, kopii plików i katalogów oraz kopii maszyn wirtualnych bez ich zatrzymywania z zachowaniem stuprocentowej integralności i spójności danych wewnątrz wykonanej kopii zapasowej.</w:t>
            </w:r>
          </w:p>
          <w:p w14:paraId="5D64C24E"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lastRenderedPageBreak/>
              <w:t>Rozwiązanie musi realizować funkcjonalność jednoczesnego backupu wielu strumieni danych na to samo urządzenie.</w:t>
            </w:r>
          </w:p>
          <w:p w14:paraId="7D7F170E"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Rozwiązanie zapewnia backup jednoprzebiegowy - nawet w przypadku wymagania </w:t>
            </w:r>
            <w:proofErr w:type="spellStart"/>
            <w:r w:rsidRPr="008235BE">
              <w:rPr>
                <w:rFonts w:cstheme="minorHAnsi"/>
                <w:color w:val="000000"/>
                <w:sz w:val="28"/>
                <w:szCs w:val="28"/>
                <w:lang w:val="pl"/>
              </w:rPr>
              <w:t>granularnego</w:t>
            </w:r>
            <w:proofErr w:type="spellEnd"/>
            <w:r w:rsidRPr="008235BE">
              <w:rPr>
                <w:rFonts w:cstheme="minorHAnsi"/>
                <w:color w:val="000000"/>
                <w:sz w:val="28"/>
                <w:szCs w:val="28"/>
                <w:lang w:val="pl"/>
              </w:rPr>
              <w:t xml:space="preserve"> odtworzenia.</w:t>
            </w:r>
          </w:p>
          <w:p w14:paraId="0FA4636F"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System musi umożliwiać automatyczne ponawianie prób utworzenia kopii zapasowej w przypadku wystąpienia błędu.</w:t>
            </w:r>
          </w:p>
          <w:p w14:paraId="308749A7"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Rozwiązanie powinno umożliwiać klonowanie planów kopii zapasowych, planów replikacji oraz planów testowego odtwarzania maszyn wirtualnych</w:t>
            </w:r>
          </w:p>
          <w:p w14:paraId="51216B93"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Rozwiązanie powinno umożliwiać uruchamianie przy zadaniach backupu dowolnych skryptów PRE/POST oraz po wykonaniu migawki VSS.</w:t>
            </w:r>
          </w:p>
          <w:p w14:paraId="0A28D36D"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System powinien umożliwiać definiowanie tzw. okna backupowego dla każdego z zadań w celu umożliwienia zarządzania obciążeniem sieci i uwzględnienia okien serwisowych występujących u Zamawiającego.</w:t>
            </w:r>
          </w:p>
          <w:p w14:paraId="5B43BB16"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lastRenderedPageBreak/>
              <w:t>System musi automatycznie dodawać do polityki i harmonogramu tworzenia backupów nowe źródła / maszyny wirtualnych, dodane do bieżącego środowiska (automatyzacja oparta na polityce tworzenia kopii).</w:t>
            </w:r>
          </w:p>
          <w:p w14:paraId="506D2790"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Rozwiązanie musi udostępniać możliwość podglądu postępu działania dowolnego zadania, w tym zadania wykonywania kopii zapasowych, odtwarzania danych, testowego odtwarzania danych, usuwania danych oraz zadania odświeżania zajętości magazynu na dane.</w:t>
            </w:r>
          </w:p>
          <w:p w14:paraId="0693A0B9"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Rozwiązanie musi posiadać system powiadamiania poprzez e-mail oraz </w:t>
            </w:r>
            <w:proofErr w:type="spellStart"/>
            <w:r w:rsidRPr="008235BE">
              <w:rPr>
                <w:rFonts w:cstheme="minorHAnsi"/>
                <w:color w:val="000000"/>
                <w:sz w:val="28"/>
                <w:szCs w:val="28"/>
                <w:lang w:val="pl"/>
              </w:rPr>
              <w:t>Slack</w:t>
            </w:r>
            <w:proofErr w:type="spellEnd"/>
            <w:r w:rsidRPr="008235BE">
              <w:rPr>
                <w:rFonts w:cstheme="minorHAnsi"/>
                <w:color w:val="000000"/>
                <w:sz w:val="28"/>
                <w:szCs w:val="28"/>
                <w:lang w:val="pl"/>
              </w:rPr>
              <w:t xml:space="preserve"> o zdarzeniach w następujących przypadkach: zadanie zostało zakończone pomyślnie, zadanie zostało zakończone z ostrzeżeniami, zadanie zostało zakończone z błędem, zadanie zostało anulowane, zadanie nie zostało uruchomione.</w:t>
            </w:r>
          </w:p>
          <w:p w14:paraId="688991C7"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System powinien umożliwiać wysyłanie powiadomień  o statusie wykonanych zadań na dowolne adresy </w:t>
            </w:r>
            <w:proofErr w:type="spellStart"/>
            <w:r w:rsidRPr="008235BE">
              <w:rPr>
                <w:rFonts w:cstheme="minorHAnsi"/>
                <w:color w:val="000000"/>
                <w:sz w:val="28"/>
                <w:szCs w:val="28"/>
                <w:lang w:val="pl"/>
              </w:rPr>
              <w:t>webhook</w:t>
            </w:r>
            <w:proofErr w:type="spellEnd"/>
            <w:r w:rsidRPr="008235BE">
              <w:rPr>
                <w:rFonts w:cstheme="minorHAnsi"/>
                <w:color w:val="000000"/>
                <w:sz w:val="28"/>
                <w:szCs w:val="28"/>
                <w:lang w:val="pl"/>
              </w:rPr>
              <w:t>, podawane przez użytkownika,</w:t>
            </w:r>
          </w:p>
          <w:p w14:paraId="00AA5E75"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lastRenderedPageBreak/>
              <w:t xml:space="preserve">Oferowane rozwiązanie musi być dobrane pod względem wydajności w oparciu o najlepsze praktyki producenta. </w:t>
            </w:r>
          </w:p>
          <w:p w14:paraId="22F655D8"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Rozwiązanie musi być wyskalowane, dobrane pod względem wymaganej funkcjonalności i wydajności stosownie do ilości zabezpieczanych danych i obiektów z uwzględnieniem przyrostu danych (serwery, maszyny wirtualne, bazy danych itp.) zgodnie z opisem w zapytaniu ofertowym. </w:t>
            </w:r>
          </w:p>
          <w:p w14:paraId="5F4800CE"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Wydajność oferowanej konfiguracji musi być taka, aby wszystkie funkcje systemu były dostępne w chwili wdrożenia (np. </w:t>
            </w:r>
            <w:proofErr w:type="spellStart"/>
            <w:r w:rsidRPr="008235BE">
              <w:rPr>
                <w:rFonts w:cstheme="minorHAnsi"/>
                <w:color w:val="000000"/>
                <w:sz w:val="28"/>
                <w:szCs w:val="28"/>
                <w:lang w:val="pl"/>
              </w:rPr>
              <w:t>deduplikacja</w:t>
            </w:r>
            <w:proofErr w:type="spellEnd"/>
            <w:r w:rsidRPr="008235BE">
              <w:rPr>
                <w:rFonts w:cstheme="minorHAnsi"/>
                <w:color w:val="000000"/>
                <w:sz w:val="28"/>
                <w:szCs w:val="28"/>
                <w:lang w:val="pl"/>
              </w:rPr>
              <w:t xml:space="preserve">, kompresja, instancja </w:t>
            </w:r>
            <w:proofErr w:type="spellStart"/>
            <w:r w:rsidRPr="008235BE">
              <w:rPr>
                <w:rFonts w:cstheme="minorHAnsi"/>
                <w:color w:val="000000"/>
                <w:sz w:val="28"/>
                <w:szCs w:val="28"/>
                <w:lang w:val="pl"/>
              </w:rPr>
              <w:t>workerów</w:t>
            </w:r>
            <w:proofErr w:type="spellEnd"/>
            <w:r w:rsidRPr="008235BE">
              <w:rPr>
                <w:rFonts w:cstheme="minorHAnsi"/>
                <w:color w:val="000000"/>
                <w:sz w:val="28"/>
                <w:szCs w:val="28"/>
                <w:lang w:val="pl"/>
              </w:rPr>
              <w:t xml:space="preserve"> i </w:t>
            </w:r>
            <w:proofErr w:type="spellStart"/>
            <w:r w:rsidRPr="008235BE">
              <w:rPr>
                <w:rFonts w:cstheme="minorHAnsi"/>
                <w:color w:val="000000"/>
                <w:sz w:val="28"/>
                <w:szCs w:val="28"/>
                <w:lang w:val="pl"/>
              </w:rPr>
              <w:t>browserów</w:t>
            </w:r>
            <w:proofErr w:type="spellEnd"/>
            <w:r w:rsidRPr="008235BE">
              <w:rPr>
                <w:rFonts w:cstheme="minorHAnsi"/>
                <w:color w:val="000000"/>
                <w:sz w:val="28"/>
                <w:szCs w:val="28"/>
                <w:lang w:val="pl"/>
              </w:rPr>
              <w:t>, replikacja, testowe odtwarzanie maszyn wirtualnych).</w:t>
            </w:r>
          </w:p>
          <w:p w14:paraId="6853D329"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System pozwala na zmniejszenie rozmiaru przechowywanych i przesyłanych danych poprzez usuwanie zduplikowanych bloków danych ze źródła kopii pomiędzy wszystkimi źródłami w obrębie wszystkich kopii na magazynie danych.</w:t>
            </w:r>
          </w:p>
          <w:p w14:paraId="72D8B8D6"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Proces </w:t>
            </w:r>
            <w:proofErr w:type="spellStart"/>
            <w:r w:rsidRPr="008235BE">
              <w:rPr>
                <w:rFonts w:cstheme="minorHAnsi"/>
                <w:color w:val="000000"/>
                <w:sz w:val="28"/>
                <w:szCs w:val="28"/>
                <w:lang w:val="pl"/>
              </w:rPr>
              <w:t>deduplikacji</w:t>
            </w:r>
            <w:proofErr w:type="spellEnd"/>
            <w:r w:rsidRPr="008235BE">
              <w:rPr>
                <w:rFonts w:cstheme="minorHAnsi"/>
                <w:color w:val="000000"/>
                <w:sz w:val="28"/>
                <w:szCs w:val="28"/>
                <w:lang w:val="pl"/>
              </w:rPr>
              <w:t xml:space="preserve"> musi być możliwy dla każdego z typów obsługiwanych magazynów.</w:t>
            </w:r>
          </w:p>
          <w:p w14:paraId="7F37EDFD"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lastRenderedPageBreak/>
              <w:t xml:space="preserve">Proces </w:t>
            </w:r>
            <w:proofErr w:type="spellStart"/>
            <w:r w:rsidRPr="008235BE">
              <w:rPr>
                <w:rFonts w:cstheme="minorHAnsi"/>
                <w:color w:val="000000"/>
                <w:sz w:val="28"/>
                <w:szCs w:val="28"/>
                <w:lang w:val="pl"/>
              </w:rPr>
              <w:t>deduplikacji</w:t>
            </w:r>
            <w:proofErr w:type="spellEnd"/>
            <w:r w:rsidRPr="008235BE">
              <w:rPr>
                <w:rFonts w:cstheme="minorHAnsi"/>
                <w:color w:val="000000"/>
                <w:sz w:val="28"/>
                <w:szCs w:val="28"/>
                <w:lang w:val="pl"/>
              </w:rPr>
              <w:t xml:space="preserve"> nie może wymagać instalacji żadnych dodatkowych komponentów, które będą pośredniczyły w zapisie danych z </w:t>
            </w:r>
            <w:proofErr w:type="spellStart"/>
            <w:r w:rsidRPr="008235BE">
              <w:rPr>
                <w:rFonts w:cstheme="minorHAnsi"/>
                <w:color w:val="000000"/>
                <w:sz w:val="28"/>
                <w:szCs w:val="28"/>
                <w:lang w:val="pl"/>
              </w:rPr>
              <w:t>deduplikowanych</w:t>
            </w:r>
            <w:proofErr w:type="spellEnd"/>
            <w:r w:rsidRPr="008235BE">
              <w:rPr>
                <w:rFonts w:cstheme="minorHAnsi"/>
                <w:color w:val="000000"/>
                <w:sz w:val="28"/>
                <w:szCs w:val="28"/>
                <w:lang w:val="pl"/>
              </w:rPr>
              <w:t xml:space="preserve"> </w:t>
            </w:r>
          </w:p>
          <w:p w14:paraId="1FB1F3AE"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Proces </w:t>
            </w:r>
            <w:proofErr w:type="spellStart"/>
            <w:r w:rsidRPr="008235BE">
              <w:rPr>
                <w:rFonts w:cstheme="minorHAnsi"/>
                <w:color w:val="000000"/>
                <w:sz w:val="28"/>
                <w:szCs w:val="28"/>
                <w:lang w:val="pl"/>
              </w:rPr>
              <w:t>deduplikacji</w:t>
            </w:r>
            <w:proofErr w:type="spellEnd"/>
            <w:r w:rsidRPr="008235BE">
              <w:rPr>
                <w:rFonts w:cstheme="minorHAnsi"/>
                <w:color w:val="000000"/>
                <w:sz w:val="28"/>
                <w:szCs w:val="28"/>
                <w:lang w:val="pl"/>
              </w:rPr>
              <w:t xml:space="preserve"> nie może posiadać pojedynczego punktu awarii, tym samym musi być dostępny jednocześnie na każdym wspieranym magazynie na dane - również </w:t>
            </w:r>
            <w:proofErr w:type="spellStart"/>
            <w:r w:rsidRPr="008235BE">
              <w:rPr>
                <w:rFonts w:cstheme="minorHAnsi"/>
                <w:color w:val="000000"/>
                <w:sz w:val="28"/>
                <w:szCs w:val="28"/>
                <w:lang w:val="pl"/>
              </w:rPr>
              <w:t>replikacyjnych</w:t>
            </w:r>
            <w:proofErr w:type="spellEnd"/>
            <w:r w:rsidRPr="008235BE">
              <w:rPr>
                <w:rFonts w:cstheme="minorHAnsi"/>
                <w:color w:val="000000"/>
                <w:sz w:val="28"/>
                <w:szCs w:val="28"/>
                <w:lang w:val="pl"/>
              </w:rPr>
              <w:t xml:space="preserve">. Awaria jednego z magazynów na dane nie może wpłynąć na integralność </w:t>
            </w:r>
            <w:proofErr w:type="spellStart"/>
            <w:r w:rsidRPr="008235BE">
              <w:rPr>
                <w:rFonts w:cstheme="minorHAnsi"/>
                <w:color w:val="000000"/>
                <w:sz w:val="28"/>
                <w:szCs w:val="28"/>
                <w:lang w:val="pl"/>
              </w:rPr>
              <w:t>deduplikatów</w:t>
            </w:r>
            <w:proofErr w:type="spellEnd"/>
            <w:r w:rsidRPr="008235BE">
              <w:rPr>
                <w:rFonts w:cstheme="minorHAnsi"/>
                <w:color w:val="000000"/>
                <w:sz w:val="28"/>
                <w:szCs w:val="28"/>
                <w:lang w:val="pl"/>
              </w:rPr>
              <w:t xml:space="preserve">, jak i tablicy </w:t>
            </w:r>
            <w:proofErr w:type="spellStart"/>
            <w:r w:rsidRPr="008235BE">
              <w:rPr>
                <w:rFonts w:cstheme="minorHAnsi"/>
                <w:color w:val="000000"/>
                <w:sz w:val="28"/>
                <w:szCs w:val="28"/>
                <w:lang w:val="pl"/>
              </w:rPr>
              <w:t>deduplikatów</w:t>
            </w:r>
            <w:proofErr w:type="spellEnd"/>
            <w:r w:rsidRPr="008235BE">
              <w:rPr>
                <w:rFonts w:cstheme="minorHAnsi"/>
                <w:color w:val="000000"/>
                <w:sz w:val="28"/>
                <w:szCs w:val="28"/>
                <w:lang w:val="pl"/>
              </w:rPr>
              <w:t xml:space="preserve"> na innym magazynie.</w:t>
            </w:r>
          </w:p>
          <w:p w14:paraId="08DE1BED"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Proces </w:t>
            </w:r>
            <w:proofErr w:type="spellStart"/>
            <w:r w:rsidRPr="008235BE">
              <w:rPr>
                <w:rFonts w:cstheme="minorHAnsi"/>
                <w:color w:val="000000"/>
                <w:sz w:val="28"/>
                <w:szCs w:val="28"/>
                <w:lang w:val="pl"/>
              </w:rPr>
              <w:t>deduplikacji</w:t>
            </w:r>
            <w:proofErr w:type="spellEnd"/>
            <w:r w:rsidRPr="008235BE">
              <w:rPr>
                <w:rFonts w:cstheme="minorHAnsi"/>
                <w:color w:val="000000"/>
                <w:sz w:val="28"/>
                <w:szCs w:val="28"/>
                <w:lang w:val="pl"/>
              </w:rPr>
              <w:t xml:space="preserve"> realizowany jest blokiem o zmiennej wielkości. Wielkość ta ustalona jest dynamicznie w trakcie wykonywania kopii zapasowej w celu zapewnienia jak najwyższej efektywności procesu.</w:t>
            </w:r>
          </w:p>
          <w:p w14:paraId="4BE21209"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Proces szyfrowania kopii zapasowych nie może ograniczać procesu </w:t>
            </w:r>
            <w:proofErr w:type="spellStart"/>
            <w:r w:rsidRPr="008235BE">
              <w:rPr>
                <w:rFonts w:cstheme="minorHAnsi"/>
                <w:color w:val="000000"/>
                <w:sz w:val="28"/>
                <w:szCs w:val="28"/>
                <w:lang w:val="pl"/>
              </w:rPr>
              <w:t>deduplikacji</w:t>
            </w:r>
            <w:proofErr w:type="spellEnd"/>
            <w:r w:rsidRPr="008235BE">
              <w:rPr>
                <w:rFonts w:cstheme="minorHAnsi"/>
                <w:color w:val="000000"/>
                <w:sz w:val="28"/>
                <w:szCs w:val="28"/>
                <w:lang w:val="pl"/>
              </w:rPr>
              <w:t xml:space="preserve"> w ramach tego samego klucza szyfrującego.</w:t>
            </w:r>
          </w:p>
          <w:p w14:paraId="3ADAD34A"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Kompresja kopii zapasowych musi obsługiwać jeden z wymienionych algorytmów: LZ4, </w:t>
            </w:r>
            <w:proofErr w:type="spellStart"/>
            <w:r w:rsidRPr="008235BE">
              <w:rPr>
                <w:rFonts w:cstheme="minorHAnsi"/>
                <w:color w:val="000000"/>
                <w:sz w:val="28"/>
                <w:szCs w:val="28"/>
                <w:lang w:val="pl"/>
              </w:rPr>
              <w:t>ZStandard</w:t>
            </w:r>
            <w:proofErr w:type="spellEnd"/>
            <w:r w:rsidRPr="008235BE">
              <w:rPr>
                <w:rFonts w:cstheme="minorHAnsi"/>
                <w:color w:val="000000"/>
                <w:sz w:val="28"/>
                <w:szCs w:val="28"/>
                <w:lang w:val="pl"/>
              </w:rPr>
              <w:t xml:space="preserve">. Dodatkowo, musi umożliwiać określenie </w:t>
            </w:r>
            <w:r w:rsidRPr="008235BE">
              <w:rPr>
                <w:rFonts w:cstheme="minorHAnsi"/>
                <w:color w:val="000000"/>
                <w:sz w:val="28"/>
                <w:szCs w:val="28"/>
                <w:lang w:val="pl"/>
              </w:rPr>
              <w:lastRenderedPageBreak/>
              <w:t>szczegółowego poziomu kompresji, w tym: niski, średni, wysoki.</w:t>
            </w:r>
          </w:p>
          <w:p w14:paraId="77E8868F"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Instalacja, modyfikacja ustawień, polityki tworzenia kopii zapasowej systemu nie może wymagać przerwania pracy lub restartu systemu.</w:t>
            </w:r>
          </w:p>
          <w:p w14:paraId="2E7F237F"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System musi pozwalać na automatyczne aktualizacje oprogramowania.</w:t>
            </w:r>
          </w:p>
          <w:p w14:paraId="5E81893D"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System musi być w stanie kompresować i szyfrować zabezpieczone dane w systemach NAS.</w:t>
            </w:r>
          </w:p>
          <w:p w14:paraId="2A7ADBA7"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System musi pozwalać na uruchomienie kontenerów Docker w dowolnych urządzeniach NAS i innych środowiskach w celu ich zabezpieczenia.</w:t>
            </w:r>
          </w:p>
          <w:p w14:paraId="46495E20"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System tworzenia kopii zapasowej musi przechowywać dane w sposób zapewniający ich niezmienność (tzw. "</w:t>
            </w:r>
            <w:proofErr w:type="spellStart"/>
            <w:r w:rsidRPr="008235BE">
              <w:rPr>
                <w:rFonts w:cstheme="minorHAnsi"/>
                <w:color w:val="000000"/>
                <w:sz w:val="28"/>
                <w:szCs w:val="28"/>
                <w:lang w:val="pl"/>
              </w:rPr>
              <w:t>resilience</w:t>
            </w:r>
            <w:proofErr w:type="spellEnd"/>
            <w:r w:rsidRPr="008235BE">
              <w:rPr>
                <w:rFonts w:cstheme="minorHAnsi"/>
                <w:color w:val="000000"/>
                <w:sz w:val="28"/>
                <w:szCs w:val="28"/>
                <w:lang w:val="pl"/>
              </w:rPr>
              <w:t>"), dzięki czemu kopie zapasowe nie będą mogły zostać nadpisane lub zmodyfikowane przez cały okres ich przechowywania, retencji.</w:t>
            </w:r>
          </w:p>
          <w:p w14:paraId="07ACBDE8"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System zarówno będzie przechowywać dane w kopii zapasowej w postaci zaszyfrowanej jak też ruch wewnątrz systemu również musi być szyfrowany.</w:t>
            </w:r>
          </w:p>
          <w:p w14:paraId="08FE1D50"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lastRenderedPageBreak/>
              <w:t>Archiwum długoterminowych kopii zapasowych musi być szyfrowane, a odzyskiwanie z archiwum obsługiwane z tego samego interfejsu użytkownika, co inne przywracanie dane.</w:t>
            </w:r>
          </w:p>
          <w:p w14:paraId="17B74A1A"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System musi mieć mechanizmy chroniące przejęcie konta administratora oraz umożliwiać definiowanie dodatkowych uprawnień dla każdej z predefiniowanych ról użytkowników.</w:t>
            </w:r>
          </w:p>
          <w:p w14:paraId="6DA27839"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System musi pozwalać na gradację uprawnień administratorów - umożliwia tworzenie wielu kont administracyjnych z dedykowanymi rolami oraz uprawnieniami, jak m. in.: system operator, backup operator, </w:t>
            </w:r>
            <w:proofErr w:type="spellStart"/>
            <w:r w:rsidRPr="008235BE">
              <w:rPr>
                <w:rFonts w:cstheme="minorHAnsi"/>
                <w:color w:val="000000"/>
                <w:sz w:val="28"/>
                <w:szCs w:val="28"/>
                <w:lang w:val="pl"/>
              </w:rPr>
              <w:t>restore</w:t>
            </w:r>
            <w:proofErr w:type="spellEnd"/>
            <w:r w:rsidRPr="008235BE">
              <w:rPr>
                <w:rFonts w:cstheme="minorHAnsi"/>
                <w:color w:val="000000"/>
                <w:sz w:val="28"/>
                <w:szCs w:val="28"/>
                <w:lang w:val="pl"/>
              </w:rPr>
              <w:t xml:space="preserve"> operator, </w:t>
            </w:r>
            <w:proofErr w:type="spellStart"/>
            <w:r w:rsidRPr="008235BE">
              <w:rPr>
                <w:rFonts w:cstheme="minorHAnsi"/>
                <w:color w:val="000000"/>
                <w:sz w:val="28"/>
                <w:szCs w:val="28"/>
                <w:lang w:val="pl"/>
              </w:rPr>
              <w:t>viewer</w:t>
            </w:r>
            <w:proofErr w:type="spellEnd"/>
            <w:r w:rsidRPr="008235BE">
              <w:rPr>
                <w:rFonts w:cstheme="minorHAnsi"/>
                <w:color w:val="000000"/>
                <w:sz w:val="28"/>
                <w:szCs w:val="28"/>
                <w:lang w:val="pl"/>
              </w:rPr>
              <w:t>. Dla każdej z tych ról system musi umożliwiać przypisywanie dodatkowych uprawnień, w tym możliwość zablokowania usuwania danych.</w:t>
            </w:r>
          </w:p>
          <w:p w14:paraId="0CEB0611"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Rozwiązanie musi posiadać możliwość nieodwracalnego usuwania danych z magazynu na dane w momencie spełnienia dodatkowych wymogów.</w:t>
            </w:r>
          </w:p>
          <w:p w14:paraId="2F54681C"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W sytuacji, gdyby podstawowe urządzenie tworzenia kopii zapasowej było niedostępne, </w:t>
            </w:r>
            <w:r w:rsidRPr="008235BE">
              <w:rPr>
                <w:rFonts w:cstheme="minorHAnsi"/>
                <w:color w:val="000000"/>
                <w:sz w:val="28"/>
                <w:szCs w:val="28"/>
                <w:lang w:val="pl"/>
              </w:rPr>
              <w:lastRenderedPageBreak/>
              <w:t>system musi posiadać możliwość przywrócenia z archiwum za pomocą innej instancji systemu dostarczonej przez tego samego producenta. tzn. archiwum musi zawierać wszystkie informacje konieczne do odzyskania.</w:t>
            </w:r>
          </w:p>
          <w:p w14:paraId="542ABAE9"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Rozwiązanie musi umożliwiać uruchomienie konsoli w chmurze producenta zlokalizowanej na terenie Polski, w celu umożliwienia dostępu do środowiska zarządzania kopiami zapasowymi w przypadku czasowej niedostępności środowiska lokalnego.</w:t>
            </w:r>
          </w:p>
          <w:p w14:paraId="06515417"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System kopii zapasowej musi umożliwiać dostęp do konsoli administracyjnej z wielu stacji roboczych.</w:t>
            </w:r>
          </w:p>
          <w:p w14:paraId="7913A8DB"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System kopii zapasowej musi wykorzystywać mechanizmy śledzenia zmienionych plików przy zabezpieczaniu udziałów plikowych.</w:t>
            </w:r>
          </w:p>
          <w:p w14:paraId="0241C3BC"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System powinien posiadać predefiniowane schemat tworzenia kopii zapasowych, min. </w:t>
            </w:r>
            <w:proofErr w:type="spellStart"/>
            <w:r w:rsidRPr="008235BE">
              <w:rPr>
                <w:rFonts w:cstheme="minorHAnsi"/>
                <w:color w:val="000000"/>
                <w:sz w:val="28"/>
                <w:szCs w:val="28"/>
                <w:lang w:val="pl"/>
              </w:rPr>
              <w:t>Custom</w:t>
            </w:r>
            <w:proofErr w:type="spellEnd"/>
            <w:r w:rsidRPr="008235BE">
              <w:rPr>
                <w:rFonts w:cstheme="minorHAnsi"/>
                <w:color w:val="000000"/>
                <w:sz w:val="28"/>
                <w:szCs w:val="28"/>
                <w:lang w:val="pl"/>
              </w:rPr>
              <w:t xml:space="preserve">, Basic, G-F-S, </w:t>
            </w:r>
            <w:proofErr w:type="spellStart"/>
            <w:r w:rsidRPr="008235BE">
              <w:rPr>
                <w:rFonts w:cstheme="minorHAnsi"/>
                <w:color w:val="000000"/>
                <w:sz w:val="28"/>
                <w:szCs w:val="28"/>
                <w:lang w:val="pl"/>
              </w:rPr>
              <w:t>Forever</w:t>
            </w:r>
            <w:proofErr w:type="spellEnd"/>
            <w:r w:rsidRPr="008235BE">
              <w:rPr>
                <w:rFonts w:cstheme="minorHAnsi"/>
                <w:color w:val="000000"/>
                <w:sz w:val="28"/>
                <w:szCs w:val="28"/>
                <w:lang w:val="pl"/>
              </w:rPr>
              <w:t xml:space="preserve"> </w:t>
            </w:r>
            <w:proofErr w:type="spellStart"/>
            <w:r w:rsidRPr="008235BE">
              <w:rPr>
                <w:rFonts w:cstheme="minorHAnsi"/>
                <w:color w:val="000000"/>
                <w:sz w:val="28"/>
                <w:szCs w:val="28"/>
                <w:lang w:val="pl"/>
              </w:rPr>
              <w:t>incremental</w:t>
            </w:r>
            <w:proofErr w:type="spellEnd"/>
            <w:r w:rsidRPr="008235BE">
              <w:rPr>
                <w:rFonts w:cstheme="minorHAnsi"/>
                <w:color w:val="000000"/>
                <w:sz w:val="28"/>
                <w:szCs w:val="28"/>
                <w:lang w:val="pl"/>
              </w:rPr>
              <w:t>,</w:t>
            </w:r>
          </w:p>
          <w:p w14:paraId="2FFEC59C"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Rozwiązanie musi obsługiwać kontrolę dostępu opartą na rolach (RBAC).</w:t>
            </w:r>
          </w:p>
          <w:p w14:paraId="5BEFC1FF"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lastRenderedPageBreak/>
              <w:t xml:space="preserve">Możliwość składowania utworzonych kopii zapasowych na magazynach chmurowych Amazon AWS, </w:t>
            </w:r>
            <w:proofErr w:type="spellStart"/>
            <w:r w:rsidRPr="008235BE">
              <w:rPr>
                <w:rFonts w:cstheme="minorHAnsi"/>
                <w:color w:val="000000"/>
                <w:sz w:val="28"/>
                <w:szCs w:val="28"/>
                <w:lang w:val="pl"/>
              </w:rPr>
              <w:t>Azure</w:t>
            </w:r>
            <w:proofErr w:type="spellEnd"/>
            <w:r w:rsidRPr="008235BE">
              <w:rPr>
                <w:rFonts w:cstheme="minorHAnsi"/>
                <w:color w:val="000000"/>
                <w:sz w:val="28"/>
                <w:szCs w:val="28"/>
                <w:lang w:val="pl"/>
              </w:rPr>
              <w:t xml:space="preserve">, Wasabi, Google </w:t>
            </w:r>
            <w:proofErr w:type="spellStart"/>
            <w:r w:rsidRPr="008235BE">
              <w:rPr>
                <w:rFonts w:cstheme="minorHAnsi"/>
                <w:color w:val="000000"/>
                <w:sz w:val="28"/>
                <w:szCs w:val="28"/>
                <w:lang w:val="pl"/>
              </w:rPr>
              <w:t>Cloud</w:t>
            </w:r>
            <w:proofErr w:type="spellEnd"/>
            <w:r w:rsidRPr="008235BE">
              <w:rPr>
                <w:rFonts w:cstheme="minorHAnsi"/>
                <w:color w:val="000000"/>
                <w:sz w:val="28"/>
                <w:szCs w:val="28"/>
                <w:lang w:val="pl"/>
              </w:rPr>
              <w:t xml:space="preserve"> Storage, </w:t>
            </w:r>
            <w:proofErr w:type="spellStart"/>
            <w:r w:rsidRPr="008235BE">
              <w:rPr>
                <w:rFonts w:cstheme="minorHAnsi"/>
                <w:color w:val="000000"/>
                <w:sz w:val="28"/>
                <w:szCs w:val="28"/>
                <w:lang w:val="pl"/>
              </w:rPr>
              <w:t>Backblaze</w:t>
            </w:r>
            <w:proofErr w:type="spellEnd"/>
            <w:r w:rsidRPr="008235BE">
              <w:rPr>
                <w:rFonts w:cstheme="minorHAnsi"/>
                <w:color w:val="000000"/>
                <w:sz w:val="28"/>
                <w:szCs w:val="28"/>
                <w:lang w:val="pl"/>
              </w:rPr>
              <w:t xml:space="preserve"> B2, magazyny zgodne z S3 oraz dedykowana chmura producenta </w:t>
            </w:r>
            <w:proofErr w:type="spellStart"/>
            <w:r w:rsidRPr="008235BE">
              <w:rPr>
                <w:rFonts w:cstheme="minorHAnsi"/>
                <w:color w:val="000000"/>
                <w:sz w:val="28"/>
                <w:szCs w:val="28"/>
                <w:lang w:val="pl"/>
              </w:rPr>
              <w:t>appliance’u</w:t>
            </w:r>
            <w:proofErr w:type="spellEnd"/>
          </w:p>
          <w:p w14:paraId="17F239B1"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Możliwość składowania utworzonych kopii zapasowych na udziałach sieciowych po protokole smb,S3, </w:t>
            </w:r>
            <w:proofErr w:type="spellStart"/>
            <w:r w:rsidRPr="008235BE">
              <w:rPr>
                <w:rFonts w:cstheme="minorHAnsi"/>
                <w:color w:val="000000"/>
                <w:sz w:val="28"/>
                <w:szCs w:val="28"/>
                <w:lang w:val="pl"/>
              </w:rPr>
              <w:t>nfs</w:t>
            </w:r>
            <w:proofErr w:type="spellEnd"/>
            <w:r w:rsidRPr="008235BE">
              <w:rPr>
                <w:rFonts w:cstheme="minorHAnsi"/>
                <w:color w:val="000000"/>
                <w:sz w:val="28"/>
                <w:szCs w:val="28"/>
                <w:lang w:val="pl"/>
              </w:rPr>
              <w:t xml:space="preserve">, </w:t>
            </w:r>
            <w:proofErr w:type="spellStart"/>
            <w:r w:rsidRPr="008235BE">
              <w:rPr>
                <w:rFonts w:cstheme="minorHAnsi"/>
                <w:color w:val="000000"/>
                <w:sz w:val="28"/>
                <w:szCs w:val="28"/>
                <w:lang w:val="pl"/>
              </w:rPr>
              <w:t>iscsi</w:t>
            </w:r>
            <w:proofErr w:type="spellEnd"/>
            <w:r w:rsidRPr="008235BE">
              <w:rPr>
                <w:rFonts w:cstheme="minorHAnsi"/>
                <w:color w:val="000000"/>
                <w:sz w:val="28"/>
                <w:szCs w:val="28"/>
                <w:lang w:val="pl"/>
              </w:rPr>
              <w:t>, katalog lokalny</w:t>
            </w:r>
          </w:p>
          <w:p w14:paraId="429BFDEA"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Zarządzanie i odzyskiwanie danych z kopii musi odbywać się z tego samego interfejsu użytkownika (konsoli), niezależnie od tego, gdzie znajduje się kopia zapasowa (w chmurze AWS, </w:t>
            </w:r>
            <w:proofErr w:type="spellStart"/>
            <w:r w:rsidRPr="008235BE">
              <w:rPr>
                <w:rFonts w:cstheme="minorHAnsi"/>
                <w:color w:val="000000"/>
                <w:sz w:val="28"/>
                <w:szCs w:val="28"/>
                <w:lang w:val="pl"/>
              </w:rPr>
              <w:t>Azure</w:t>
            </w:r>
            <w:proofErr w:type="spellEnd"/>
            <w:r w:rsidRPr="008235BE">
              <w:rPr>
                <w:rFonts w:cstheme="minorHAnsi"/>
                <w:color w:val="000000"/>
                <w:sz w:val="28"/>
                <w:szCs w:val="28"/>
                <w:lang w:val="pl"/>
              </w:rPr>
              <w:t>, GCP, w Data Center czy w usłudze typu SaaS).</w:t>
            </w:r>
          </w:p>
          <w:p w14:paraId="7568BFD7"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Czas przechowywania kopii zapasowej (</w:t>
            </w:r>
            <w:proofErr w:type="spellStart"/>
            <w:r w:rsidRPr="008235BE">
              <w:rPr>
                <w:rFonts w:cstheme="minorHAnsi"/>
                <w:color w:val="000000"/>
                <w:sz w:val="28"/>
                <w:szCs w:val="28"/>
                <w:lang w:val="pl"/>
              </w:rPr>
              <w:t>retention</w:t>
            </w:r>
            <w:proofErr w:type="spellEnd"/>
            <w:r w:rsidRPr="008235BE">
              <w:rPr>
                <w:rFonts w:cstheme="minorHAnsi"/>
                <w:color w:val="000000"/>
                <w:sz w:val="28"/>
                <w:szCs w:val="28"/>
                <w:lang w:val="pl"/>
              </w:rPr>
              <w:t xml:space="preserve"> </w:t>
            </w:r>
            <w:proofErr w:type="spellStart"/>
            <w:r w:rsidRPr="008235BE">
              <w:rPr>
                <w:rFonts w:cstheme="minorHAnsi"/>
                <w:color w:val="000000"/>
                <w:sz w:val="28"/>
                <w:szCs w:val="28"/>
                <w:lang w:val="pl"/>
              </w:rPr>
              <w:t>time</w:t>
            </w:r>
            <w:proofErr w:type="spellEnd"/>
            <w:r w:rsidRPr="008235BE">
              <w:rPr>
                <w:rFonts w:cstheme="minorHAnsi"/>
                <w:color w:val="000000"/>
                <w:sz w:val="28"/>
                <w:szCs w:val="28"/>
                <w:lang w:val="pl"/>
              </w:rPr>
              <w:t>) systemu backupu nie może być zmieniony np. poprzez manipulowanie wskazaniami zegara serwera NTP w celu szybszego ich wyekspirowania - tzn. czasy przechowywania kopii zapasowych nie będą zależne od wskazań zegara czasu serwera NTP, ale będą wykorzystywać technologię, która mierzy upływ czasu.</w:t>
            </w:r>
          </w:p>
          <w:p w14:paraId="4E948009"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lastRenderedPageBreak/>
              <w:t>Możliwość generowania raportów dobowych w oparciu o harmonogram</w:t>
            </w:r>
          </w:p>
          <w:p w14:paraId="3200A686"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Produkt musi posiadać możliwość zapisu kopii zapasowych do magazynu chmurowego dostarczanego bezpośrednio przez producenta oprogramowania (</w:t>
            </w:r>
            <w:proofErr w:type="spellStart"/>
            <w:r w:rsidRPr="008235BE">
              <w:rPr>
                <w:rFonts w:cstheme="minorHAnsi"/>
                <w:color w:val="000000"/>
                <w:sz w:val="28"/>
                <w:szCs w:val="28"/>
                <w:lang w:val="pl"/>
              </w:rPr>
              <w:t>datacenter</w:t>
            </w:r>
            <w:proofErr w:type="spellEnd"/>
            <w:r w:rsidRPr="008235BE">
              <w:rPr>
                <w:rFonts w:cstheme="minorHAnsi"/>
                <w:color w:val="000000"/>
                <w:sz w:val="28"/>
                <w:szCs w:val="28"/>
                <w:lang w:val="pl"/>
              </w:rPr>
              <w:t xml:space="preserve"> powinno być zlokalizowane na terenie Polski) </w:t>
            </w:r>
          </w:p>
          <w:p w14:paraId="5E012092" w14:textId="77777777" w:rsidR="008235BE"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Produkt musi posiadać możliwość zdefiniowania maksymalnej liczby równocześnie </w:t>
            </w:r>
            <w:proofErr w:type="spellStart"/>
            <w:r w:rsidRPr="008235BE">
              <w:rPr>
                <w:rFonts w:cstheme="minorHAnsi"/>
                <w:color w:val="000000"/>
                <w:sz w:val="28"/>
                <w:szCs w:val="28"/>
                <w:lang w:val="pl"/>
              </w:rPr>
              <w:t>backupowanych</w:t>
            </w:r>
            <w:proofErr w:type="spellEnd"/>
            <w:r w:rsidRPr="008235BE">
              <w:rPr>
                <w:rFonts w:cstheme="minorHAnsi"/>
                <w:color w:val="000000"/>
                <w:sz w:val="28"/>
                <w:szCs w:val="28"/>
                <w:lang w:val="pl"/>
              </w:rPr>
              <w:t xml:space="preserve"> urządzeń w ramach jednego planu backupowego, niezależnie od typu urządzenia (np. stacja robocza, serwer, maszyna wirtualna)</w:t>
            </w:r>
          </w:p>
          <w:p w14:paraId="6C4B5C39" w14:textId="77777777" w:rsid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Możliwość wyświetlenia szczegółowych informacji o chronionym urządzeniu takich jak: CPU, RAM, System operacyjny, Adres IP.</w:t>
            </w:r>
          </w:p>
          <w:p w14:paraId="38443153" w14:textId="139A3E60" w:rsidR="005346E2" w:rsidRPr="008235BE" w:rsidRDefault="008235BE" w:rsidP="008235BE">
            <w:pPr>
              <w:numPr>
                <w:ilvl w:val="0"/>
                <w:numId w:val="84"/>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Produkt musi posiadać możliwość zdefiniowania poziomu obciążenia magazynu, po osiągnięciu którego zostanie wysłane powiadomienia e-mail. (poziom definiowany indywidualnie dla każdego magazynu)</w:t>
            </w:r>
            <w:r>
              <w:rPr>
                <w:rFonts w:cstheme="minorHAnsi"/>
                <w:color w:val="000000"/>
                <w:sz w:val="28"/>
                <w:szCs w:val="28"/>
                <w:lang w:val="pl"/>
              </w:rPr>
              <w:t>.</w:t>
            </w:r>
          </w:p>
        </w:tc>
      </w:tr>
      <w:tr w:rsidR="008235BE" w:rsidRPr="002E2666" w14:paraId="31B74EA3" w14:textId="77777777" w:rsidTr="008235BE">
        <w:trPr>
          <w:trHeight w:val="300"/>
        </w:trPr>
        <w:tc>
          <w:tcPr>
            <w:cnfStyle w:val="001000000000" w:firstRow="0" w:lastRow="0" w:firstColumn="1" w:lastColumn="0" w:oddVBand="0" w:evenVBand="0" w:oddHBand="0" w:evenHBand="0" w:firstRowFirstColumn="0" w:firstRowLastColumn="0" w:lastRowFirstColumn="0" w:lastRowLastColumn="0"/>
            <w:tcW w:w="2246" w:type="dxa"/>
            <w:noWrap/>
          </w:tcPr>
          <w:p w14:paraId="7B27D672" w14:textId="0B7C8D61" w:rsidR="008235BE" w:rsidRDefault="008235BE" w:rsidP="00C45F20">
            <w:pPr>
              <w:spacing w:line="360" w:lineRule="auto"/>
              <w:jc w:val="both"/>
              <w:rPr>
                <w:rFonts w:cstheme="minorHAnsi"/>
                <w:color w:val="000000"/>
                <w:sz w:val="28"/>
                <w:szCs w:val="28"/>
              </w:rPr>
            </w:pPr>
            <w:r>
              <w:rPr>
                <w:rFonts w:cstheme="minorHAnsi"/>
                <w:color w:val="000000"/>
                <w:sz w:val="28"/>
                <w:szCs w:val="28"/>
              </w:rPr>
              <w:lastRenderedPageBreak/>
              <w:t>Środowiska fizyczne i bazy danych</w:t>
            </w:r>
          </w:p>
        </w:tc>
        <w:tc>
          <w:tcPr>
            <w:tcW w:w="6826" w:type="dxa"/>
          </w:tcPr>
          <w:p w14:paraId="1C5B3392" w14:textId="77777777" w:rsidR="008235BE" w:rsidRPr="008235BE" w:rsidRDefault="008235BE" w:rsidP="008235BE">
            <w:pPr>
              <w:numPr>
                <w:ilvl w:val="0"/>
                <w:numId w:val="85"/>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Rozwiązanie powinno umożliwiać tworzenie grup urządzeń w celu automatyzacji procesów podczas pracy z urządzeniami.</w:t>
            </w:r>
          </w:p>
          <w:p w14:paraId="71D6391C" w14:textId="77777777" w:rsidR="008235BE" w:rsidRPr="008235BE" w:rsidRDefault="008235BE" w:rsidP="008235BE">
            <w:pPr>
              <w:numPr>
                <w:ilvl w:val="0"/>
                <w:numId w:val="85"/>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Produkt musi posiadać możliwość tworzenia zadań dla grupy urządzeń oraz dla wybranych urządzeń. </w:t>
            </w:r>
          </w:p>
          <w:p w14:paraId="4259D58B" w14:textId="77777777" w:rsidR="008235BE" w:rsidRPr="008235BE" w:rsidRDefault="008235BE" w:rsidP="008235BE">
            <w:pPr>
              <w:numPr>
                <w:ilvl w:val="0"/>
                <w:numId w:val="85"/>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Rozwiązanie musi pozwalać na automatyczne wyłączenie stacji roboczej po wykonaniu kopii zapasowej.</w:t>
            </w:r>
          </w:p>
          <w:p w14:paraId="0B61FE68" w14:textId="77777777" w:rsidR="008235BE" w:rsidRPr="008235BE" w:rsidRDefault="008235BE" w:rsidP="008235BE">
            <w:pPr>
              <w:numPr>
                <w:ilvl w:val="0"/>
                <w:numId w:val="85"/>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Rozwiązanie backupowe musi pozwalać na zabezpieczanie zaszyfrowanych partycji min. BitLocker, </w:t>
            </w:r>
            <w:proofErr w:type="spellStart"/>
            <w:r w:rsidRPr="008235BE">
              <w:rPr>
                <w:rFonts w:cstheme="minorHAnsi"/>
                <w:color w:val="000000"/>
                <w:sz w:val="28"/>
                <w:szCs w:val="28"/>
                <w:lang w:val="pl"/>
              </w:rPr>
              <w:t>Veracrypt</w:t>
            </w:r>
            <w:proofErr w:type="spellEnd"/>
            <w:r w:rsidRPr="008235BE">
              <w:rPr>
                <w:rFonts w:cstheme="minorHAnsi"/>
                <w:color w:val="000000"/>
                <w:sz w:val="28"/>
                <w:szCs w:val="28"/>
                <w:lang w:val="pl"/>
              </w:rPr>
              <w:t xml:space="preserve">, </w:t>
            </w:r>
            <w:proofErr w:type="spellStart"/>
            <w:r w:rsidRPr="008235BE">
              <w:rPr>
                <w:rFonts w:cstheme="minorHAnsi"/>
                <w:color w:val="000000"/>
                <w:sz w:val="28"/>
                <w:szCs w:val="28"/>
                <w:lang w:val="pl"/>
              </w:rPr>
              <w:t>TrueCrypt</w:t>
            </w:r>
            <w:proofErr w:type="spellEnd"/>
            <w:r w:rsidRPr="008235BE">
              <w:rPr>
                <w:rFonts w:cstheme="minorHAnsi"/>
                <w:color w:val="000000"/>
                <w:sz w:val="28"/>
                <w:szCs w:val="28"/>
                <w:lang w:val="pl"/>
              </w:rPr>
              <w:t xml:space="preserve">, </w:t>
            </w:r>
            <w:proofErr w:type="spellStart"/>
            <w:r w:rsidRPr="008235BE">
              <w:rPr>
                <w:rFonts w:cstheme="minorHAnsi"/>
                <w:color w:val="000000"/>
                <w:sz w:val="28"/>
                <w:szCs w:val="28"/>
                <w:lang w:val="pl"/>
              </w:rPr>
              <w:t>Eset</w:t>
            </w:r>
            <w:proofErr w:type="spellEnd"/>
            <w:r w:rsidRPr="008235BE">
              <w:rPr>
                <w:rFonts w:cstheme="minorHAnsi"/>
                <w:color w:val="000000"/>
                <w:sz w:val="28"/>
                <w:szCs w:val="28"/>
                <w:lang w:val="pl"/>
              </w:rPr>
              <w:t xml:space="preserve"> </w:t>
            </w:r>
            <w:proofErr w:type="spellStart"/>
            <w:r w:rsidRPr="008235BE">
              <w:rPr>
                <w:rFonts w:cstheme="minorHAnsi"/>
                <w:color w:val="000000"/>
                <w:sz w:val="28"/>
                <w:szCs w:val="28"/>
                <w:lang w:val="pl"/>
              </w:rPr>
              <w:t>Endpoint</w:t>
            </w:r>
            <w:proofErr w:type="spellEnd"/>
            <w:r w:rsidRPr="008235BE">
              <w:rPr>
                <w:rFonts w:cstheme="minorHAnsi"/>
                <w:color w:val="000000"/>
                <w:sz w:val="28"/>
                <w:szCs w:val="28"/>
                <w:lang w:val="pl"/>
              </w:rPr>
              <w:t xml:space="preserve"> </w:t>
            </w:r>
            <w:proofErr w:type="spellStart"/>
            <w:r w:rsidRPr="008235BE">
              <w:rPr>
                <w:rFonts w:cstheme="minorHAnsi"/>
                <w:color w:val="000000"/>
                <w:sz w:val="28"/>
                <w:szCs w:val="28"/>
                <w:lang w:val="pl"/>
              </w:rPr>
              <w:t>Encryption</w:t>
            </w:r>
            <w:proofErr w:type="spellEnd"/>
            <w:r w:rsidRPr="008235BE">
              <w:rPr>
                <w:rFonts w:cstheme="minorHAnsi"/>
                <w:color w:val="000000"/>
                <w:sz w:val="28"/>
                <w:szCs w:val="28"/>
                <w:lang w:val="pl"/>
              </w:rPr>
              <w:t>.</w:t>
            </w:r>
          </w:p>
          <w:p w14:paraId="49698524" w14:textId="77777777" w:rsidR="008235BE" w:rsidRPr="008235BE" w:rsidRDefault="008235BE" w:rsidP="008235BE">
            <w:pPr>
              <w:numPr>
                <w:ilvl w:val="0"/>
                <w:numId w:val="85"/>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System jest niezależny od wersji Microsoft SQL i musi umożliwiać przywracanie danych SQL dla tej samej lub nowszej wersji.</w:t>
            </w:r>
          </w:p>
          <w:p w14:paraId="70259A1B" w14:textId="77777777" w:rsidR="008235BE" w:rsidRPr="008235BE" w:rsidRDefault="008235BE" w:rsidP="008235BE">
            <w:pPr>
              <w:numPr>
                <w:ilvl w:val="0"/>
                <w:numId w:val="85"/>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System musi obsługiwać również narzędzia RMAN firmy Oracle do tworzenia kopii zapasowych i odzyskiwania. Dodatkowo system musi obsługiwać funkcję przyrostowego scalania danych.</w:t>
            </w:r>
          </w:p>
          <w:p w14:paraId="6D95EA74" w14:textId="77777777" w:rsidR="008235BE" w:rsidRPr="008235BE" w:rsidRDefault="008235BE" w:rsidP="008235BE">
            <w:pPr>
              <w:numPr>
                <w:ilvl w:val="0"/>
                <w:numId w:val="85"/>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lastRenderedPageBreak/>
              <w:t>System kopii zapasowej musi wspierać odtwarzanie pojedynczych plików z systemów Windows oraz Linux.</w:t>
            </w:r>
          </w:p>
          <w:p w14:paraId="2B504C84" w14:textId="77777777" w:rsidR="008235BE" w:rsidRPr="008235BE" w:rsidRDefault="008235BE" w:rsidP="008235BE">
            <w:pPr>
              <w:numPr>
                <w:ilvl w:val="0"/>
                <w:numId w:val="85"/>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W przypadku niedostępności źródła danych, system musi oczekiwać na powrót dostępności źródła danych przez określony przez administratora okres. W przypadku braku powrotu dostępności źródła, system musi podjąć ustaloną przez administratora liczbę prób kontynuacji kopii. W przypadku powrotu źródła danych system musi kontynuować zadanie backupu od momentu, w którym wystąpiła niedostępność źródła - system nie może rozpoczynać zadania od punktu początkowego i rozpoczynać przesyłania kopii od zera. W przypadku braku powrotu źródła danych system powinien zakończyć zadanie błędem.</w:t>
            </w:r>
          </w:p>
          <w:p w14:paraId="42943ED7" w14:textId="77777777" w:rsidR="008235BE" w:rsidRPr="008235BE" w:rsidRDefault="008235BE" w:rsidP="008235BE">
            <w:pPr>
              <w:numPr>
                <w:ilvl w:val="0"/>
                <w:numId w:val="85"/>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Odtwarzanie </w:t>
            </w:r>
            <w:proofErr w:type="spellStart"/>
            <w:r w:rsidRPr="008235BE">
              <w:rPr>
                <w:rFonts w:cstheme="minorHAnsi"/>
                <w:color w:val="000000"/>
                <w:sz w:val="28"/>
                <w:szCs w:val="28"/>
                <w:lang w:val="pl"/>
              </w:rPr>
              <w:t>Bare</w:t>
            </w:r>
            <w:proofErr w:type="spellEnd"/>
            <w:r w:rsidRPr="008235BE">
              <w:rPr>
                <w:rFonts w:cstheme="minorHAnsi"/>
                <w:color w:val="000000"/>
                <w:sz w:val="28"/>
                <w:szCs w:val="28"/>
                <w:lang w:val="pl"/>
              </w:rPr>
              <w:t xml:space="preserve"> Metal </w:t>
            </w:r>
            <w:proofErr w:type="spellStart"/>
            <w:r w:rsidRPr="008235BE">
              <w:rPr>
                <w:rFonts w:cstheme="minorHAnsi"/>
                <w:color w:val="000000"/>
                <w:sz w:val="28"/>
                <w:szCs w:val="28"/>
                <w:lang w:val="pl"/>
              </w:rPr>
              <w:t>Restore</w:t>
            </w:r>
            <w:proofErr w:type="spellEnd"/>
            <w:r w:rsidRPr="008235BE">
              <w:rPr>
                <w:rFonts w:cstheme="minorHAnsi"/>
                <w:color w:val="000000"/>
                <w:sz w:val="28"/>
                <w:szCs w:val="28"/>
                <w:lang w:val="pl"/>
              </w:rPr>
              <w:t xml:space="preserve"> w Systemie może odbywać się na takim samym sprzęcie, jak ten który był </w:t>
            </w:r>
            <w:proofErr w:type="spellStart"/>
            <w:r w:rsidRPr="008235BE">
              <w:rPr>
                <w:rFonts w:cstheme="minorHAnsi"/>
                <w:color w:val="000000"/>
                <w:sz w:val="28"/>
                <w:szCs w:val="28"/>
                <w:lang w:val="pl"/>
              </w:rPr>
              <w:t>backupowany</w:t>
            </w:r>
            <w:proofErr w:type="spellEnd"/>
            <w:r w:rsidRPr="008235BE">
              <w:rPr>
                <w:rFonts w:cstheme="minorHAnsi"/>
                <w:color w:val="000000"/>
                <w:sz w:val="28"/>
                <w:szCs w:val="28"/>
                <w:lang w:val="pl"/>
              </w:rPr>
              <w:t>, jak również na zupełnie innym komputerze lub serwerze z automatycznym dopasowaniem sterowników oraz z możliwością dodania sterowników przez użytkownika.</w:t>
            </w:r>
          </w:p>
          <w:p w14:paraId="4C3BA49B" w14:textId="77777777" w:rsidR="008235BE" w:rsidRPr="008235BE" w:rsidRDefault="008235BE" w:rsidP="008235BE">
            <w:pPr>
              <w:numPr>
                <w:ilvl w:val="0"/>
                <w:numId w:val="85"/>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lastRenderedPageBreak/>
              <w:t xml:space="preserve">Rozwiązanie powinno umożliwiać uruchamianie procesu </w:t>
            </w:r>
            <w:proofErr w:type="spellStart"/>
            <w:r w:rsidRPr="008235BE">
              <w:rPr>
                <w:rFonts w:cstheme="minorHAnsi"/>
                <w:color w:val="000000"/>
                <w:sz w:val="28"/>
                <w:szCs w:val="28"/>
                <w:lang w:val="pl"/>
              </w:rPr>
              <w:t>Bare</w:t>
            </w:r>
            <w:proofErr w:type="spellEnd"/>
            <w:r w:rsidRPr="008235BE">
              <w:rPr>
                <w:rFonts w:cstheme="minorHAnsi"/>
                <w:color w:val="000000"/>
                <w:sz w:val="28"/>
                <w:szCs w:val="28"/>
                <w:lang w:val="pl"/>
              </w:rPr>
              <w:t xml:space="preserve"> Metal </w:t>
            </w:r>
            <w:proofErr w:type="spellStart"/>
            <w:r w:rsidRPr="008235BE">
              <w:rPr>
                <w:rFonts w:cstheme="minorHAnsi"/>
                <w:color w:val="000000"/>
                <w:sz w:val="28"/>
                <w:szCs w:val="28"/>
                <w:lang w:val="pl"/>
              </w:rPr>
              <w:t>Restore</w:t>
            </w:r>
            <w:proofErr w:type="spellEnd"/>
            <w:r w:rsidRPr="008235BE">
              <w:rPr>
                <w:rFonts w:cstheme="minorHAnsi"/>
                <w:color w:val="000000"/>
                <w:sz w:val="28"/>
                <w:szCs w:val="28"/>
                <w:lang w:val="pl"/>
              </w:rPr>
              <w:t xml:space="preserve"> z dowolnego </w:t>
            </w:r>
            <w:proofErr w:type="spellStart"/>
            <w:r w:rsidRPr="008235BE">
              <w:rPr>
                <w:rFonts w:cstheme="minorHAnsi"/>
                <w:color w:val="000000"/>
                <w:sz w:val="28"/>
                <w:szCs w:val="28"/>
                <w:lang w:val="pl"/>
              </w:rPr>
              <w:t>bootowalnego</w:t>
            </w:r>
            <w:proofErr w:type="spellEnd"/>
            <w:r w:rsidRPr="008235BE">
              <w:rPr>
                <w:rFonts w:cstheme="minorHAnsi"/>
                <w:color w:val="000000"/>
                <w:sz w:val="28"/>
                <w:szCs w:val="28"/>
                <w:lang w:val="pl"/>
              </w:rPr>
              <w:t xml:space="preserve"> nośnika danych.</w:t>
            </w:r>
          </w:p>
          <w:p w14:paraId="2726BABB" w14:textId="77777777" w:rsidR="008235BE" w:rsidRPr="008235BE" w:rsidRDefault="008235BE" w:rsidP="008235BE">
            <w:pPr>
              <w:numPr>
                <w:ilvl w:val="0"/>
                <w:numId w:val="85"/>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Rozwiązanie powinno wspierać odtwarzanie danych w scenariuszach P2P, P2V, V2P, V2V.</w:t>
            </w:r>
          </w:p>
          <w:p w14:paraId="13D66B68" w14:textId="77777777" w:rsidR="008235BE" w:rsidRPr="008235BE" w:rsidRDefault="008235BE" w:rsidP="008235BE">
            <w:pPr>
              <w:numPr>
                <w:ilvl w:val="0"/>
                <w:numId w:val="85"/>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Rozwiązanie umożliwia odtwarzanie kopii obrazu dysku w wybranym formacie (RAW, VHD, VHDX, VMDK).</w:t>
            </w:r>
          </w:p>
          <w:p w14:paraId="23E33599" w14:textId="77777777" w:rsidR="008235BE" w:rsidRPr="008235BE" w:rsidRDefault="008235BE" w:rsidP="008235BE">
            <w:pPr>
              <w:numPr>
                <w:ilvl w:val="0"/>
                <w:numId w:val="85"/>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Rozwiązanie musi umożliwiać odtwarzanie zasobów plikowych bez praw dostępu (tzw. ACL) oraz z prawami dostępu. Funkcjonalność ta musi być możliwa do skonfigurowania przez administratora na etapie konfiguracji procesu przywracania danych.</w:t>
            </w:r>
          </w:p>
          <w:p w14:paraId="425AD557" w14:textId="6121E0A5" w:rsidR="008235BE" w:rsidRPr="008235BE" w:rsidRDefault="008235BE" w:rsidP="008235BE">
            <w:pPr>
              <w:numPr>
                <w:ilvl w:val="0"/>
                <w:numId w:val="85"/>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Rozwiązanie musi umożliwiać przywracanie plików pomiędzy różnymi systemami operacyjnymi i systemami plików (np. odtwarzanie danych plikowych Linux na systemie Windows).</w:t>
            </w:r>
          </w:p>
        </w:tc>
      </w:tr>
      <w:tr w:rsidR="008235BE" w:rsidRPr="002E2666" w14:paraId="2A7D2FF5" w14:textId="77777777" w:rsidTr="008235B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46" w:type="dxa"/>
            <w:noWrap/>
          </w:tcPr>
          <w:p w14:paraId="12AEF2F3" w14:textId="4EE2DB80" w:rsidR="008235BE" w:rsidRDefault="008235BE" w:rsidP="00C45F20">
            <w:pPr>
              <w:spacing w:line="360" w:lineRule="auto"/>
              <w:jc w:val="both"/>
              <w:rPr>
                <w:rFonts w:cstheme="minorHAnsi"/>
                <w:color w:val="000000"/>
                <w:sz w:val="28"/>
                <w:szCs w:val="28"/>
              </w:rPr>
            </w:pPr>
            <w:r>
              <w:rPr>
                <w:rFonts w:cstheme="minorHAnsi"/>
                <w:color w:val="000000"/>
                <w:sz w:val="28"/>
                <w:szCs w:val="28"/>
              </w:rPr>
              <w:lastRenderedPageBreak/>
              <w:t>Środowiska wirtualne</w:t>
            </w:r>
          </w:p>
        </w:tc>
        <w:tc>
          <w:tcPr>
            <w:tcW w:w="6826" w:type="dxa"/>
          </w:tcPr>
          <w:p w14:paraId="3DD04D8F" w14:textId="25F63B81" w:rsidR="008235BE" w:rsidRPr="0055516C" w:rsidRDefault="008235BE" w:rsidP="008235BE">
            <w:pPr>
              <w:numPr>
                <w:ilvl w:val="0"/>
                <w:numId w:val="86"/>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55516C">
              <w:rPr>
                <w:rFonts w:cstheme="minorHAnsi"/>
                <w:color w:val="000000"/>
                <w:sz w:val="28"/>
                <w:szCs w:val="28"/>
                <w:lang w:val="pl"/>
              </w:rPr>
              <w:t xml:space="preserve">System musi posiadać wsparcie dla </w:t>
            </w:r>
            <w:proofErr w:type="spellStart"/>
            <w:r w:rsidRPr="0055516C">
              <w:rPr>
                <w:rFonts w:cstheme="minorHAnsi"/>
                <w:color w:val="000000"/>
                <w:sz w:val="28"/>
                <w:szCs w:val="28"/>
                <w:lang w:val="pl"/>
              </w:rPr>
              <w:t>wirtualizatorów</w:t>
            </w:r>
            <w:proofErr w:type="spellEnd"/>
            <w:r w:rsidRPr="0055516C">
              <w:rPr>
                <w:rFonts w:cstheme="minorHAnsi"/>
                <w:color w:val="000000"/>
                <w:sz w:val="28"/>
                <w:szCs w:val="28"/>
                <w:lang w:val="pl"/>
              </w:rPr>
              <w:t xml:space="preserve"> </w:t>
            </w:r>
            <w:proofErr w:type="spellStart"/>
            <w:r w:rsidRPr="0055516C">
              <w:rPr>
                <w:rFonts w:cstheme="minorHAnsi"/>
                <w:color w:val="000000"/>
                <w:sz w:val="28"/>
                <w:szCs w:val="28"/>
                <w:lang w:val="pl"/>
              </w:rPr>
              <w:t>VMware</w:t>
            </w:r>
            <w:proofErr w:type="spellEnd"/>
            <w:r w:rsidRPr="0055516C">
              <w:rPr>
                <w:rFonts w:cstheme="minorHAnsi"/>
                <w:color w:val="000000"/>
                <w:sz w:val="28"/>
                <w:szCs w:val="28"/>
                <w:lang w:val="pl"/>
              </w:rPr>
              <w:t xml:space="preserve"> </w:t>
            </w:r>
            <w:proofErr w:type="spellStart"/>
            <w:r w:rsidRPr="0055516C">
              <w:rPr>
                <w:rFonts w:cstheme="minorHAnsi"/>
                <w:color w:val="000000"/>
                <w:sz w:val="28"/>
                <w:szCs w:val="28"/>
                <w:lang w:val="pl"/>
              </w:rPr>
              <w:t>vSphere</w:t>
            </w:r>
            <w:proofErr w:type="spellEnd"/>
            <w:r w:rsidRPr="0055516C">
              <w:rPr>
                <w:rFonts w:cstheme="minorHAnsi"/>
                <w:color w:val="000000"/>
                <w:sz w:val="28"/>
                <w:szCs w:val="28"/>
                <w:lang w:val="pl"/>
              </w:rPr>
              <w:t>, Microsoft Hyper-V</w:t>
            </w:r>
          </w:p>
          <w:p w14:paraId="7B3C3073" w14:textId="77777777" w:rsidR="008235BE" w:rsidRPr="0055516C" w:rsidRDefault="008235BE" w:rsidP="008235BE">
            <w:pPr>
              <w:numPr>
                <w:ilvl w:val="0"/>
                <w:numId w:val="86"/>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55516C">
              <w:rPr>
                <w:rFonts w:cstheme="minorHAnsi"/>
                <w:color w:val="000000"/>
                <w:sz w:val="28"/>
                <w:szCs w:val="28"/>
                <w:lang w:val="pl"/>
              </w:rPr>
              <w:lastRenderedPageBreak/>
              <w:t xml:space="preserve">Dla wspieranych </w:t>
            </w:r>
            <w:proofErr w:type="spellStart"/>
            <w:r w:rsidRPr="0055516C">
              <w:rPr>
                <w:rFonts w:cstheme="minorHAnsi"/>
                <w:color w:val="000000"/>
                <w:sz w:val="28"/>
                <w:szCs w:val="28"/>
                <w:lang w:val="pl"/>
              </w:rPr>
              <w:t>wirtualizatorów</w:t>
            </w:r>
            <w:proofErr w:type="spellEnd"/>
            <w:r w:rsidRPr="0055516C">
              <w:rPr>
                <w:rFonts w:cstheme="minorHAnsi"/>
                <w:color w:val="000000"/>
                <w:sz w:val="28"/>
                <w:szCs w:val="28"/>
                <w:lang w:val="pl"/>
              </w:rPr>
              <w:t xml:space="preserve"> system musi posiadać możliwość zabezpieczania całych maszyn wirtualnych bez konieczności instalacji agentów backupowych wewnątrz maszyn wirtualnych</w:t>
            </w:r>
          </w:p>
          <w:p w14:paraId="4F1BB33F" w14:textId="77777777" w:rsidR="008235BE" w:rsidRPr="0055516C" w:rsidRDefault="008235BE" w:rsidP="008235BE">
            <w:pPr>
              <w:numPr>
                <w:ilvl w:val="0"/>
                <w:numId w:val="86"/>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55516C">
              <w:rPr>
                <w:rFonts w:cstheme="minorHAnsi"/>
                <w:color w:val="000000"/>
                <w:sz w:val="28"/>
                <w:szCs w:val="28"/>
                <w:lang w:val="pl"/>
              </w:rPr>
              <w:t xml:space="preserve">Dla wspieranych środowisk wirtualnych system musi umożliwiać wykonanie kopii pełnej, różnicowej oraz przyrostowej, a dodatkowo umożliwiać wykonanie procesu </w:t>
            </w:r>
            <w:proofErr w:type="spellStart"/>
            <w:r w:rsidRPr="0055516C">
              <w:rPr>
                <w:rFonts w:cstheme="minorHAnsi"/>
                <w:color w:val="000000"/>
                <w:sz w:val="28"/>
                <w:szCs w:val="28"/>
                <w:lang w:val="pl"/>
              </w:rPr>
              <w:t>deduplikacji</w:t>
            </w:r>
            <w:proofErr w:type="spellEnd"/>
          </w:p>
          <w:p w14:paraId="74B8614F" w14:textId="77777777" w:rsidR="008235BE" w:rsidRPr="0055516C" w:rsidRDefault="008235BE" w:rsidP="008235BE">
            <w:pPr>
              <w:numPr>
                <w:ilvl w:val="0"/>
                <w:numId w:val="86"/>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55516C">
              <w:rPr>
                <w:rFonts w:cstheme="minorHAnsi"/>
                <w:color w:val="000000"/>
                <w:sz w:val="28"/>
                <w:szCs w:val="28"/>
                <w:lang w:val="pl"/>
              </w:rPr>
              <w:t xml:space="preserve">System musi wspierać kopię w trybie </w:t>
            </w:r>
            <w:proofErr w:type="spellStart"/>
            <w:r w:rsidRPr="0055516C">
              <w:rPr>
                <w:rFonts w:cstheme="minorHAnsi"/>
                <w:color w:val="000000"/>
                <w:sz w:val="28"/>
                <w:szCs w:val="28"/>
                <w:lang w:val="pl"/>
              </w:rPr>
              <w:t>application-aware</w:t>
            </w:r>
            <w:proofErr w:type="spellEnd"/>
            <w:r w:rsidRPr="0055516C">
              <w:rPr>
                <w:rFonts w:cstheme="minorHAnsi"/>
                <w:color w:val="000000"/>
                <w:sz w:val="28"/>
                <w:szCs w:val="28"/>
                <w:lang w:val="pl"/>
              </w:rPr>
              <w:t xml:space="preserve"> dla </w:t>
            </w:r>
            <w:proofErr w:type="spellStart"/>
            <w:r w:rsidRPr="0055516C">
              <w:rPr>
                <w:rFonts w:cstheme="minorHAnsi"/>
                <w:color w:val="000000"/>
                <w:sz w:val="28"/>
                <w:szCs w:val="28"/>
                <w:lang w:val="pl"/>
              </w:rPr>
              <w:t>wirtualizatorów</w:t>
            </w:r>
            <w:proofErr w:type="spellEnd"/>
            <w:r w:rsidRPr="0055516C">
              <w:rPr>
                <w:rFonts w:cstheme="minorHAnsi"/>
                <w:color w:val="000000"/>
                <w:sz w:val="28"/>
                <w:szCs w:val="28"/>
                <w:lang w:val="pl"/>
              </w:rPr>
              <w:t xml:space="preserve"> Hyper-V oraz </w:t>
            </w:r>
            <w:proofErr w:type="spellStart"/>
            <w:r w:rsidRPr="0055516C">
              <w:rPr>
                <w:rFonts w:cstheme="minorHAnsi"/>
                <w:color w:val="000000"/>
                <w:sz w:val="28"/>
                <w:szCs w:val="28"/>
                <w:lang w:val="pl"/>
              </w:rPr>
              <w:t>vSphere</w:t>
            </w:r>
            <w:proofErr w:type="spellEnd"/>
            <w:r w:rsidRPr="0055516C">
              <w:rPr>
                <w:rFonts w:cstheme="minorHAnsi"/>
                <w:color w:val="000000"/>
                <w:sz w:val="28"/>
                <w:szCs w:val="28"/>
                <w:lang w:val="pl"/>
              </w:rPr>
              <w:t>.</w:t>
            </w:r>
          </w:p>
          <w:p w14:paraId="607A0357" w14:textId="77777777" w:rsidR="008235BE" w:rsidRPr="0055516C" w:rsidRDefault="008235BE" w:rsidP="008235BE">
            <w:pPr>
              <w:numPr>
                <w:ilvl w:val="0"/>
                <w:numId w:val="86"/>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55516C">
              <w:rPr>
                <w:rFonts w:cstheme="minorHAnsi"/>
                <w:color w:val="000000"/>
                <w:sz w:val="28"/>
                <w:szCs w:val="28"/>
                <w:lang w:val="pl"/>
              </w:rPr>
              <w:t xml:space="preserve">Dla środowiska </w:t>
            </w:r>
            <w:proofErr w:type="spellStart"/>
            <w:r w:rsidRPr="0055516C">
              <w:rPr>
                <w:rFonts w:cstheme="minorHAnsi"/>
                <w:color w:val="000000"/>
                <w:sz w:val="28"/>
                <w:szCs w:val="28"/>
                <w:lang w:val="pl"/>
              </w:rPr>
              <w:t>VMware</w:t>
            </w:r>
            <w:proofErr w:type="spellEnd"/>
            <w:r w:rsidRPr="0055516C">
              <w:rPr>
                <w:rFonts w:cstheme="minorHAnsi"/>
                <w:color w:val="000000"/>
                <w:sz w:val="28"/>
                <w:szCs w:val="28"/>
                <w:lang w:val="pl"/>
              </w:rPr>
              <w:t>, system musi umożliwiać wykonywanie kopii maszyn wirtualnych z zastosowanie zaawansowanych metod transportu (</w:t>
            </w:r>
            <w:proofErr w:type="spellStart"/>
            <w:r w:rsidRPr="0055516C">
              <w:rPr>
                <w:rFonts w:cstheme="minorHAnsi"/>
                <w:color w:val="000000"/>
                <w:sz w:val="28"/>
                <w:szCs w:val="28"/>
                <w:lang w:val="pl"/>
              </w:rPr>
              <w:t>HotAdd</w:t>
            </w:r>
            <w:proofErr w:type="spellEnd"/>
            <w:r w:rsidRPr="0055516C">
              <w:rPr>
                <w:rFonts w:cstheme="minorHAnsi"/>
                <w:color w:val="000000"/>
                <w:sz w:val="28"/>
                <w:szCs w:val="28"/>
                <w:lang w:val="pl"/>
              </w:rPr>
              <w:t>, SAN, LAN), w tym metodami LAN-</w:t>
            </w:r>
            <w:proofErr w:type="spellStart"/>
            <w:r w:rsidRPr="0055516C">
              <w:rPr>
                <w:rFonts w:cstheme="minorHAnsi"/>
                <w:color w:val="000000"/>
                <w:sz w:val="28"/>
                <w:szCs w:val="28"/>
                <w:lang w:val="pl"/>
              </w:rPr>
              <w:t>Free</w:t>
            </w:r>
            <w:proofErr w:type="spellEnd"/>
            <w:r w:rsidRPr="0055516C">
              <w:rPr>
                <w:rFonts w:cstheme="minorHAnsi"/>
                <w:color w:val="000000"/>
                <w:sz w:val="28"/>
                <w:szCs w:val="28"/>
                <w:lang w:val="pl"/>
              </w:rPr>
              <w:t>, tj. takimi, które podczas wykonywania backupu nie obciążają interfejsów sieciowych maszyn wirtualnych.</w:t>
            </w:r>
          </w:p>
          <w:p w14:paraId="43DF132C" w14:textId="77777777" w:rsidR="008235BE" w:rsidRPr="0055516C" w:rsidRDefault="008235BE" w:rsidP="008235BE">
            <w:pPr>
              <w:numPr>
                <w:ilvl w:val="0"/>
                <w:numId w:val="86"/>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55516C">
              <w:rPr>
                <w:rFonts w:cstheme="minorHAnsi"/>
                <w:color w:val="000000"/>
                <w:sz w:val="28"/>
                <w:szCs w:val="28"/>
                <w:lang w:val="pl"/>
              </w:rPr>
              <w:t xml:space="preserve">System kopii zapasowej musi wykorzystywać mechanizmy </w:t>
            </w:r>
            <w:proofErr w:type="spellStart"/>
            <w:r w:rsidRPr="0055516C">
              <w:rPr>
                <w:rFonts w:cstheme="minorHAnsi"/>
                <w:color w:val="000000"/>
                <w:sz w:val="28"/>
                <w:szCs w:val="28"/>
                <w:lang w:val="pl"/>
              </w:rPr>
              <w:t>Change</w:t>
            </w:r>
            <w:proofErr w:type="spellEnd"/>
            <w:r w:rsidRPr="0055516C">
              <w:rPr>
                <w:rFonts w:cstheme="minorHAnsi"/>
                <w:color w:val="000000"/>
                <w:sz w:val="28"/>
                <w:szCs w:val="28"/>
                <w:lang w:val="pl"/>
              </w:rPr>
              <w:t xml:space="preserve"> Block </w:t>
            </w:r>
            <w:proofErr w:type="spellStart"/>
            <w:r w:rsidRPr="0055516C">
              <w:rPr>
                <w:rFonts w:cstheme="minorHAnsi"/>
                <w:color w:val="000000"/>
                <w:sz w:val="28"/>
                <w:szCs w:val="28"/>
                <w:lang w:val="pl"/>
              </w:rPr>
              <w:t>Tracking</w:t>
            </w:r>
            <w:proofErr w:type="spellEnd"/>
            <w:r w:rsidRPr="0055516C">
              <w:rPr>
                <w:rFonts w:cstheme="minorHAnsi"/>
                <w:color w:val="000000"/>
                <w:sz w:val="28"/>
                <w:szCs w:val="28"/>
                <w:lang w:val="pl"/>
              </w:rPr>
              <w:t xml:space="preserve"> oraz </w:t>
            </w:r>
            <w:proofErr w:type="spellStart"/>
            <w:r w:rsidRPr="0055516C">
              <w:rPr>
                <w:rFonts w:cstheme="minorHAnsi"/>
                <w:color w:val="000000"/>
                <w:sz w:val="28"/>
                <w:szCs w:val="28"/>
                <w:lang w:val="pl"/>
              </w:rPr>
              <w:t>Replica</w:t>
            </w:r>
            <w:proofErr w:type="spellEnd"/>
            <w:r w:rsidRPr="0055516C">
              <w:rPr>
                <w:rFonts w:cstheme="minorHAnsi"/>
                <w:color w:val="000000"/>
                <w:sz w:val="28"/>
                <w:szCs w:val="28"/>
                <w:lang w:val="pl"/>
              </w:rPr>
              <w:t xml:space="preserve"> </w:t>
            </w:r>
            <w:proofErr w:type="spellStart"/>
            <w:r w:rsidRPr="0055516C">
              <w:rPr>
                <w:rFonts w:cstheme="minorHAnsi"/>
                <w:color w:val="000000"/>
                <w:sz w:val="28"/>
                <w:szCs w:val="28"/>
                <w:lang w:val="pl"/>
              </w:rPr>
              <w:t>Change</w:t>
            </w:r>
            <w:proofErr w:type="spellEnd"/>
            <w:r w:rsidRPr="0055516C">
              <w:rPr>
                <w:rFonts w:cstheme="minorHAnsi"/>
                <w:color w:val="000000"/>
                <w:sz w:val="28"/>
                <w:szCs w:val="28"/>
                <w:lang w:val="pl"/>
              </w:rPr>
              <w:t xml:space="preserve"> </w:t>
            </w:r>
            <w:proofErr w:type="spellStart"/>
            <w:r w:rsidRPr="0055516C">
              <w:rPr>
                <w:rFonts w:cstheme="minorHAnsi"/>
                <w:color w:val="000000"/>
                <w:sz w:val="28"/>
                <w:szCs w:val="28"/>
                <w:lang w:val="pl"/>
              </w:rPr>
              <w:t>Tracking</w:t>
            </w:r>
            <w:proofErr w:type="spellEnd"/>
            <w:r w:rsidRPr="0055516C">
              <w:rPr>
                <w:rFonts w:cstheme="minorHAnsi"/>
                <w:color w:val="000000"/>
                <w:sz w:val="28"/>
                <w:szCs w:val="28"/>
                <w:lang w:val="pl"/>
              </w:rPr>
              <w:t xml:space="preserve"> dla wspieranych przez producenta platformach </w:t>
            </w:r>
            <w:proofErr w:type="spellStart"/>
            <w:r w:rsidRPr="0055516C">
              <w:rPr>
                <w:rFonts w:cstheme="minorHAnsi"/>
                <w:color w:val="000000"/>
                <w:sz w:val="28"/>
                <w:szCs w:val="28"/>
                <w:lang w:val="pl"/>
              </w:rPr>
              <w:t>wirtualizacyjnych</w:t>
            </w:r>
            <w:proofErr w:type="spellEnd"/>
            <w:r w:rsidRPr="0055516C">
              <w:rPr>
                <w:rFonts w:cstheme="minorHAnsi"/>
                <w:color w:val="000000"/>
                <w:sz w:val="28"/>
                <w:szCs w:val="28"/>
                <w:lang w:val="pl"/>
              </w:rPr>
              <w:t xml:space="preserve">. </w:t>
            </w:r>
          </w:p>
          <w:p w14:paraId="5FEF4E68" w14:textId="77777777" w:rsidR="008235BE" w:rsidRPr="0055516C" w:rsidRDefault="008235BE" w:rsidP="008235BE">
            <w:pPr>
              <w:numPr>
                <w:ilvl w:val="0"/>
                <w:numId w:val="86"/>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55516C">
              <w:rPr>
                <w:rFonts w:cstheme="minorHAnsi"/>
                <w:color w:val="000000"/>
                <w:sz w:val="28"/>
                <w:szCs w:val="28"/>
                <w:lang w:val="pl"/>
              </w:rPr>
              <w:lastRenderedPageBreak/>
              <w:t xml:space="preserve">Rozwiązanie producenta musi być certyfikowane przez dostawcę platformy </w:t>
            </w:r>
            <w:proofErr w:type="spellStart"/>
            <w:r w:rsidRPr="0055516C">
              <w:rPr>
                <w:rFonts w:cstheme="minorHAnsi"/>
                <w:color w:val="000000"/>
                <w:sz w:val="28"/>
                <w:szCs w:val="28"/>
                <w:lang w:val="pl"/>
              </w:rPr>
              <w:t>wirtualizacyjnej</w:t>
            </w:r>
            <w:proofErr w:type="spellEnd"/>
            <w:r w:rsidRPr="0055516C">
              <w:rPr>
                <w:rFonts w:cstheme="minorHAnsi"/>
                <w:color w:val="000000"/>
                <w:sz w:val="28"/>
                <w:szCs w:val="28"/>
                <w:lang w:val="pl"/>
              </w:rPr>
              <w:t>, tj. producent musi uczestniczyć w programie Technology Alliance Partner.</w:t>
            </w:r>
          </w:p>
          <w:p w14:paraId="7A9FDA4C" w14:textId="77777777" w:rsidR="008235BE" w:rsidRPr="0055516C" w:rsidRDefault="008235BE" w:rsidP="008235BE">
            <w:pPr>
              <w:numPr>
                <w:ilvl w:val="0"/>
                <w:numId w:val="86"/>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55516C">
              <w:rPr>
                <w:rFonts w:cstheme="minorHAnsi"/>
                <w:color w:val="000000"/>
                <w:sz w:val="28"/>
                <w:szCs w:val="28"/>
                <w:lang w:val="pl"/>
              </w:rPr>
              <w:t xml:space="preserve">Dla wybranych </w:t>
            </w:r>
            <w:proofErr w:type="spellStart"/>
            <w:r w:rsidRPr="0055516C">
              <w:rPr>
                <w:rFonts w:cstheme="minorHAnsi"/>
                <w:color w:val="000000"/>
                <w:sz w:val="28"/>
                <w:szCs w:val="28"/>
                <w:lang w:val="pl"/>
              </w:rPr>
              <w:t>wirtualizatorów</w:t>
            </w:r>
            <w:proofErr w:type="spellEnd"/>
            <w:r w:rsidRPr="0055516C">
              <w:rPr>
                <w:rFonts w:cstheme="minorHAnsi"/>
                <w:color w:val="000000"/>
                <w:sz w:val="28"/>
                <w:szCs w:val="28"/>
                <w:lang w:val="pl"/>
              </w:rPr>
              <w:t xml:space="preserve">, system kopii zapasowej musi umożliwiać jednoczesne uruchomienie wielu maszyn wirtualnych bezpośrednio ze </w:t>
            </w:r>
            <w:proofErr w:type="spellStart"/>
            <w:r w:rsidRPr="0055516C">
              <w:rPr>
                <w:rFonts w:cstheme="minorHAnsi"/>
                <w:color w:val="000000"/>
                <w:sz w:val="28"/>
                <w:szCs w:val="28"/>
                <w:lang w:val="pl"/>
              </w:rPr>
              <w:t>zdeduplikowanego</w:t>
            </w:r>
            <w:proofErr w:type="spellEnd"/>
            <w:r w:rsidRPr="0055516C">
              <w:rPr>
                <w:rFonts w:cstheme="minorHAnsi"/>
                <w:color w:val="000000"/>
                <w:sz w:val="28"/>
                <w:szCs w:val="28"/>
                <w:lang w:val="pl"/>
              </w:rPr>
              <w:t xml:space="preserve"> i skompresowanego pliku backupu, z dowolnego punktu przywracania, bez potrzeby kopiowania jej na </w:t>
            </w:r>
            <w:proofErr w:type="spellStart"/>
            <w:r w:rsidRPr="0055516C">
              <w:rPr>
                <w:rFonts w:cstheme="minorHAnsi"/>
                <w:color w:val="000000"/>
                <w:sz w:val="28"/>
                <w:szCs w:val="28"/>
                <w:lang w:val="pl"/>
              </w:rPr>
              <w:t>storage</w:t>
            </w:r>
            <w:proofErr w:type="spellEnd"/>
            <w:r w:rsidRPr="0055516C">
              <w:rPr>
                <w:rFonts w:cstheme="minorHAnsi"/>
                <w:color w:val="000000"/>
                <w:sz w:val="28"/>
                <w:szCs w:val="28"/>
                <w:lang w:val="pl"/>
              </w:rPr>
              <w:t xml:space="preserve"> produkcyjny. Funkcjonalność musi być oferowana dla środowisk </w:t>
            </w:r>
            <w:proofErr w:type="spellStart"/>
            <w:r w:rsidRPr="0055516C">
              <w:rPr>
                <w:rFonts w:cstheme="minorHAnsi"/>
                <w:color w:val="000000"/>
                <w:sz w:val="28"/>
                <w:szCs w:val="28"/>
                <w:lang w:val="pl"/>
              </w:rPr>
              <w:t>VMware</w:t>
            </w:r>
            <w:proofErr w:type="spellEnd"/>
            <w:r w:rsidRPr="0055516C">
              <w:rPr>
                <w:rFonts w:cstheme="minorHAnsi"/>
                <w:color w:val="000000"/>
                <w:sz w:val="28"/>
                <w:szCs w:val="28"/>
                <w:lang w:val="pl"/>
              </w:rPr>
              <w:t xml:space="preserve"> oraz Hyper-V niezależnie od rodzaju </w:t>
            </w:r>
            <w:proofErr w:type="spellStart"/>
            <w:r w:rsidRPr="0055516C">
              <w:rPr>
                <w:rFonts w:cstheme="minorHAnsi"/>
                <w:color w:val="000000"/>
                <w:sz w:val="28"/>
                <w:szCs w:val="28"/>
                <w:lang w:val="pl"/>
              </w:rPr>
              <w:t>storage</w:t>
            </w:r>
            <w:proofErr w:type="spellEnd"/>
            <w:r w:rsidRPr="0055516C">
              <w:rPr>
                <w:rFonts w:cstheme="minorHAnsi"/>
                <w:color w:val="000000"/>
                <w:sz w:val="28"/>
                <w:szCs w:val="28"/>
                <w:lang w:val="pl"/>
              </w:rPr>
              <w:t>-u użytego do przechowywania kopii zapasowych.</w:t>
            </w:r>
          </w:p>
          <w:p w14:paraId="618692BD" w14:textId="77777777" w:rsidR="008235BE" w:rsidRPr="0055516C" w:rsidRDefault="008235BE" w:rsidP="008235BE">
            <w:pPr>
              <w:numPr>
                <w:ilvl w:val="0"/>
                <w:numId w:val="86"/>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55516C">
              <w:rPr>
                <w:rFonts w:cstheme="minorHAnsi"/>
                <w:color w:val="000000"/>
                <w:sz w:val="28"/>
                <w:szCs w:val="28"/>
                <w:lang w:val="pl"/>
              </w:rPr>
              <w:t xml:space="preserve">Rozwiązanie powinno umożliwiać uruchomienie backupu z innych platform (inne </w:t>
            </w:r>
            <w:proofErr w:type="spellStart"/>
            <w:r w:rsidRPr="0055516C">
              <w:rPr>
                <w:rFonts w:cstheme="minorHAnsi"/>
                <w:color w:val="000000"/>
                <w:sz w:val="28"/>
                <w:szCs w:val="28"/>
                <w:lang w:val="pl"/>
              </w:rPr>
              <w:t>wirtualizatory</w:t>
            </w:r>
            <w:proofErr w:type="spellEnd"/>
            <w:r w:rsidRPr="0055516C">
              <w:rPr>
                <w:rFonts w:cstheme="minorHAnsi"/>
                <w:color w:val="000000"/>
                <w:sz w:val="28"/>
                <w:szCs w:val="28"/>
                <w:lang w:val="pl"/>
              </w:rPr>
              <w:t>, maszyny fizyczne oraz chmura publiczna).</w:t>
            </w:r>
          </w:p>
          <w:p w14:paraId="5CAB1623" w14:textId="57CC4913" w:rsidR="008235BE" w:rsidRPr="0055516C" w:rsidRDefault="008235BE" w:rsidP="008235BE">
            <w:pPr>
              <w:numPr>
                <w:ilvl w:val="0"/>
                <w:numId w:val="86"/>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55516C">
              <w:rPr>
                <w:rFonts w:cstheme="minorHAnsi"/>
                <w:color w:val="000000"/>
                <w:sz w:val="28"/>
                <w:szCs w:val="28"/>
                <w:lang w:val="pl"/>
              </w:rPr>
              <w:t xml:space="preserve">System kopii zapasowej musi umożliwiać weryfikację odtwarzalności wirtualnych maszyn według własnego harmonogramu w dowolnym środowisku dla wybranych </w:t>
            </w:r>
            <w:proofErr w:type="spellStart"/>
            <w:r w:rsidRPr="0055516C">
              <w:rPr>
                <w:rFonts w:cstheme="minorHAnsi"/>
                <w:color w:val="000000"/>
                <w:sz w:val="28"/>
                <w:szCs w:val="28"/>
                <w:lang w:val="pl"/>
              </w:rPr>
              <w:t>wirtualizatorów</w:t>
            </w:r>
            <w:proofErr w:type="spellEnd"/>
            <w:r w:rsidRPr="0055516C">
              <w:rPr>
                <w:rFonts w:cstheme="minorHAnsi"/>
                <w:color w:val="000000"/>
                <w:sz w:val="28"/>
                <w:szCs w:val="28"/>
                <w:lang w:val="pl"/>
              </w:rPr>
              <w:t>.</w:t>
            </w:r>
          </w:p>
        </w:tc>
      </w:tr>
      <w:tr w:rsidR="008235BE" w:rsidRPr="002E2666" w14:paraId="6DDBA88B" w14:textId="77777777" w:rsidTr="008235BE">
        <w:trPr>
          <w:trHeight w:val="300"/>
        </w:trPr>
        <w:tc>
          <w:tcPr>
            <w:cnfStyle w:val="001000000000" w:firstRow="0" w:lastRow="0" w:firstColumn="1" w:lastColumn="0" w:oddVBand="0" w:evenVBand="0" w:oddHBand="0" w:evenHBand="0" w:firstRowFirstColumn="0" w:firstRowLastColumn="0" w:lastRowFirstColumn="0" w:lastRowLastColumn="0"/>
            <w:tcW w:w="2246" w:type="dxa"/>
            <w:noWrap/>
          </w:tcPr>
          <w:p w14:paraId="6064C59D" w14:textId="7D763C3E" w:rsidR="008235BE" w:rsidRDefault="008235BE" w:rsidP="00C45F20">
            <w:pPr>
              <w:spacing w:line="360" w:lineRule="auto"/>
              <w:jc w:val="both"/>
              <w:rPr>
                <w:rFonts w:cstheme="minorHAnsi"/>
                <w:color w:val="000000"/>
                <w:sz w:val="28"/>
                <w:szCs w:val="28"/>
              </w:rPr>
            </w:pPr>
            <w:r>
              <w:rPr>
                <w:rFonts w:cstheme="minorHAnsi"/>
                <w:color w:val="000000"/>
                <w:sz w:val="28"/>
                <w:szCs w:val="28"/>
              </w:rPr>
              <w:lastRenderedPageBreak/>
              <w:t>Licencjonowanie i wsparcie techniczne</w:t>
            </w:r>
          </w:p>
        </w:tc>
        <w:tc>
          <w:tcPr>
            <w:tcW w:w="6826" w:type="dxa"/>
          </w:tcPr>
          <w:p w14:paraId="11E0904A" w14:textId="77777777" w:rsidR="008235BE" w:rsidRPr="008235BE" w:rsidRDefault="008235BE" w:rsidP="008235BE">
            <w:pPr>
              <w:numPr>
                <w:ilvl w:val="0"/>
                <w:numId w:val="87"/>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Wszystkie linie </w:t>
            </w:r>
            <w:proofErr w:type="spellStart"/>
            <w:r w:rsidRPr="008235BE">
              <w:rPr>
                <w:rFonts w:cstheme="minorHAnsi"/>
                <w:color w:val="000000"/>
                <w:sz w:val="28"/>
                <w:szCs w:val="28"/>
                <w:lang w:val="pl"/>
              </w:rPr>
              <w:t>supportu</w:t>
            </w:r>
            <w:proofErr w:type="spellEnd"/>
            <w:r w:rsidRPr="008235BE">
              <w:rPr>
                <w:rFonts w:cstheme="minorHAnsi"/>
                <w:color w:val="000000"/>
                <w:sz w:val="28"/>
                <w:szCs w:val="28"/>
                <w:lang w:val="pl"/>
              </w:rPr>
              <w:t xml:space="preserve"> muszą być obsługiwane w języku polskim.</w:t>
            </w:r>
          </w:p>
          <w:p w14:paraId="6F0C2957" w14:textId="77777777" w:rsidR="008235BE" w:rsidRPr="008235BE" w:rsidRDefault="008235BE" w:rsidP="008235BE">
            <w:pPr>
              <w:numPr>
                <w:ilvl w:val="0"/>
                <w:numId w:val="87"/>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Wsparcie techniczne musi być świadczone bezpośrednio przez główną siedzibę producenta.</w:t>
            </w:r>
          </w:p>
          <w:p w14:paraId="409AF33B" w14:textId="77777777" w:rsidR="008235BE" w:rsidRPr="008235BE" w:rsidRDefault="008235BE" w:rsidP="008235BE">
            <w:pPr>
              <w:numPr>
                <w:ilvl w:val="0"/>
                <w:numId w:val="87"/>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Możliwość zgłaszania </w:t>
            </w:r>
            <w:proofErr w:type="spellStart"/>
            <w:r w:rsidRPr="008235BE">
              <w:rPr>
                <w:rFonts w:cstheme="minorHAnsi"/>
                <w:color w:val="000000"/>
                <w:sz w:val="28"/>
                <w:szCs w:val="28"/>
                <w:lang w:val="pl"/>
              </w:rPr>
              <w:t>ticketów</w:t>
            </w:r>
            <w:proofErr w:type="spellEnd"/>
            <w:r w:rsidRPr="008235BE">
              <w:rPr>
                <w:rFonts w:cstheme="minorHAnsi"/>
                <w:color w:val="000000"/>
                <w:sz w:val="28"/>
                <w:szCs w:val="28"/>
                <w:lang w:val="pl"/>
              </w:rPr>
              <w:t xml:space="preserve"> </w:t>
            </w:r>
            <w:proofErr w:type="spellStart"/>
            <w:r w:rsidRPr="008235BE">
              <w:rPr>
                <w:rFonts w:cstheme="minorHAnsi"/>
                <w:color w:val="000000"/>
                <w:sz w:val="28"/>
                <w:szCs w:val="28"/>
                <w:lang w:val="pl"/>
              </w:rPr>
              <w:t>supportowych</w:t>
            </w:r>
            <w:proofErr w:type="spellEnd"/>
            <w:r w:rsidRPr="008235BE">
              <w:rPr>
                <w:rFonts w:cstheme="minorHAnsi"/>
                <w:color w:val="000000"/>
                <w:sz w:val="28"/>
                <w:szCs w:val="28"/>
                <w:lang w:val="pl"/>
              </w:rPr>
              <w:t xml:space="preserve"> bezpośrednio z poziomu interfejsu zarządzania w formie czatu.</w:t>
            </w:r>
          </w:p>
          <w:p w14:paraId="1371E53E" w14:textId="77777777" w:rsidR="008235BE" w:rsidRPr="008235BE" w:rsidRDefault="008235BE" w:rsidP="008235BE">
            <w:pPr>
              <w:numPr>
                <w:ilvl w:val="0"/>
                <w:numId w:val="87"/>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Producent wraz z rozwiązaniem musi udostępnić materiały samopomocowe w j. polskim (minimum dostęp do bazy wiedzy, materiałów wideo oraz kart produktów)</w:t>
            </w:r>
          </w:p>
          <w:p w14:paraId="137447F4" w14:textId="77777777" w:rsidR="008235BE" w:rsidRPr="008235BE" w:rsidRDefault="008235BE" w:rsidP="008235BE">
            <w:pPr>
              <w:numPr>
                <w:ilvl w:val="0"/>
                <w:numId w:val="87"/>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Wsparcie techniczne musi umożliwiać korzystanie z połączeń zdalnych, systemu </w:t>
            </w:r>
            <w:proofErr w:type="spellStart"/>
            <w:r w:rsidRPr="008235BE">
              <w:rPr>
                <w:rFonts w:cstheme="minorHAnsi"/>
                <w:color w:val="000000"/>
                <w:sz w:val="28"/>
                <w:szCs w:val="28"/>
                <w:lang w:val="pl"/>
              </w:rPr>
              <w:t>ticketowego</w:t>
            </w:r>
            <w:proofErr w:type="spellEnd"/>
            <w:r w:rsidRPr="008235BE">
              <w:rPr>
                <w:rFonts w:cstheme="minorHAnsi"/>
                <w:color w:val="000000"/>
                <w:sz w:val="28"/>
                <w:szCs w:val="28"/>
                <w:lang w:val="pl"/>
              </w:rPr>
              <w:t xml:space="preserve"> oraz wsparcia telefonicznego.</w:t>
            </w:r>
          </w:p>
          <w:p w14:paraId="6EF9199B" w14:textId="77777777" w:rsidR="008235BE" w:rsidRPr="008235BE" w:rsidRDefault="008235BE" w:rsidP="008235BE">
            <w:pPr>
              <w:numPr>
                <w:ilvl w:val="0"/>
                <w:numId w:val="87"/>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W ramach wsparcia technicznego Zamawiający musi mieć dostęp do tzw. </w:t>
            </w:r>
            <w:proofErr w:type="spellStart"/>
            <w:r w:rsidRPr="008235BE">
              <w:rPr>
                <w:rFonts w:cstheme="minorHAnsi"/>
                <w:color w:val="000000"/>
                <w:sz w:val="28"/>
                <w:szCs w:val="28"/>
                <w:lang w:val="pl"/>
              </w:rPr>
              <w:t>Dedicated</w:t>
            </w:r>
            <w:proofErr w:type="spellEnd"/>
            <w:r w:rsidRPr="008235BE">
              <w:rPr>
                <w:rFonts w:cstheme="minorHAnsi"/>
                <w:color w:val="000000"/>
                <w:sz w:val="28"/>
                <w:szCs w:val="28"/>
                <w:lang w:val="pl"/>
              </w:rPr>
              <w:t xml:space="preserve"> </w:t>
            </w:r>
            <w:proofErr w:type="spellStart"/>
            <w:r w:rsidRPr="008235BE">
              <w:rPr>
                <w:rFonts w:cstheme="minorHAnsi"/>
                <w:color w:val="000000"/>
                <w:sz w:val="28"/>
                <w:szCs w:val="28"/>
                <w:lang w:val="pl"/>
              </w:rPr>
              <w:t>Customer</w:t>
            </w:r>
            <w:proofErr w:type="spellEnd"/>
            <w:r w:rsidRPr="008235BE">
              <w:rPr>
                <w:rFonts w:cstheme="minorHAnsi"/>
                <w:color w:val="000000"/>
                <w:sz w:val="28"/>
                <w:szCs w:val="28"/>
                <w:lang w:val="pl"/>
              </w:rPr>
              <w:t xml:space="preserve"> </w:t>
            </w:r>
            <w:proofErr w:type="spellStart"/>
            <w:r w:rsidRPr="008235BE">
              <w:rPr>
                <w:rFonts w:cstheme="minorHAnsi"/>
                <w:color w:val="000000"/>
                <w:sz w:val="28"/>
                <w:szCs w:val="28"/>
                <w:lang w:val="pl"/>
              </w:rPr>
              <w:t>Success</w:t>
            </w:r>
            <w:proofErr w:type="spellEnd"/>
            <w:r w:rsidRPr="008235BE">
              <w:rPr>
                <w:rFonts w:cstheme="minorHAnsi"/>
                <w:color w:val="000000"/>
                <w:sz w:val="28"/>
                <w:szCs w:val="28"/>
                <w:lang w:val="pl"/>
              </w:rPr>
              <w:t xml:space="preserve"> Managera, tj. osoby po stronie Dostawcy dedykowanej do obsługi zgłoszeń technicznych, doraźnej pomocy i bieżącej pomocy w utrzymania infrastruktury Zamawiającego.</w:t>
            </w:r>
          </w:p>
          <w:p w14:paraId="65583176" w14:textId="77777777" w:rsidR="008235BE" w:rsidRPr="008235BE" w:rsidRDefault="008235BE" w:rsidP="008235BE">
            <w:pPr>
              <w:numPr>
                <w:ilvl w:val="0"/>
                <w:numId w:val="87"/>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lastRenderedPageBreak/>
              <w:t xml:space="preserve">W ramach dokumentacji posprzedażowej Dostawca musi dostarczyć bezpośredni numer telefonu oraz adres e-mail do </w:t>
            </w:r>
            <w:proofErr w:type="spellStart"/>
            <w:r w:rsidRPr="008235BE">
              <w:rPr>
                <w:rFonts w:cstheme="minorHAnsi"/>
                <w:color w:val="000000"/>
                <w:sz w:val="28"/>
                <w:szCs w:val="28"/>
                <w:lang w:val="pl"/>
              </w:rPr>
              <w:t>Dedicated</w:t>
            </w:r>
            <w:proofErr w:type="spellEnd"/>
            <w:r w:rsidRPr="008235BE">
              <w:rPr>
                <w:rFonts w:cstheme="minorHAnsi"/>
                <w:color w:val="000000"/>
                <w:sz w:val="28"/>
                <w:szCs w:val="28"/>
                <w:lang w:val="pl"/>
              </w:rPr>
              <w:t xml:space="preserve"> </w:t>
            </w:r>
            <w:proofErr w:type="spellStart"/>
            <w:r w:rsidRPr="008235BE">
              <w:rPr>
                <w:rFonts w:cstheme="minorHAnsi"/>
                <w:color w:val="000000"/>
                <w:sz w:val="28"/>
                <w:szCs w:val="28"/>
                <w:lang w:val="pl"/>
              </w:rPr>
              <w:t>Customer</w:t>
            </w:r>
            <w:proofErr w:type="spellEnd"/>
            <w:r w:rsidRPr="008235BE">
              <w:rPr>
                <w:rFonts w:cstheme="minorHAnsi"/>
                <w:color w:val="000000"/>
                <w:sz w:val="28"/>
                <w:szCs w:val="28"/>
                <w:lang w:val="pl"/>
              </w:rPr>
              <w:t xml:space="preserve"> </w:t>
            </w:r>
            <w:proofErr w:type="spellStart"/>
            <w:r w:rsidRPr="008235BE">
              <w:rPr>
                <w:rFonts w:cstheme="minorHAnsi"/>
                <w:color w:val="000000"/>
                <w:sz w:val="28"/>
                <w:szCs w:val="28"/>
                <w:lang w:val="pl"/>
              </w:rPr>
              <w:t>Success</w:t>
            </w:r>
            <w:proofErr w:type="spellEnd"/>
            <w:r w:rsidRPr="008235BE">
              <w:rPr>
                <w:rFonts w:cstheme="minorHAnsi"/>
                <w:color w:val="000000"/>
                <w:sz w:val="28"/>
                <w:szCs w:val="28"/>
                <w:lang w:val="pl"/>
              </w:rPr>
              <w:t xml:space="preserve"> Managera.</w:t>
            </w:r>
          </w:p>
          <w:p w14:paraId="036E7A20" w14:textId="77777777" w:rsidR="008235BE" w:rsidRPr="008235BE" w:rsidRDefault="008235BE" w:rsidP="008235BE">
            <w:pPr>
              <w:numPr>
                <w:ilvl w:val="0"/>
                <w:numId w:val="87"/>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Licencje w ramach rozwiązania powinny pozwalać na zabezpieczenie: nielimitowanej ilości maszyn wirtualnych, nielimitowanej ilości serwerów fizycznych, nielimitowanej ilości stacji roboczych.</w:t>
            </w:r>
          </w:p>
          <w:p w14:paraId="404FD393" w14:textId="77777777" w:rsidR="008235BE" w:rsidRPr="008235BE" w:rsidRDefault="008235BE" w:rsidP="008235BE">
            <w:pPr>
              <w:numPr>
                <w:ilvl w:val="0"/>
                <w:numId w:val="87"/>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Licencje powinny być dostępne w opcji wieczystej. Wsparcie techniczne nie powinno być wymagane dla poprawnego działania systemu.</w:t>
            </w:r>
          </w:p>
          <w:p w14:paraId="51747FD9" w14:textId="752D5EA9" w:rsidR="008235BE" w:rsidRPr="008235BE" w:rsidRDefault="008235BE" w:rsidP="008235BE">
            <w:pPr>
              <w:numPr>
                <w:ilvl w:val="0"/>
                <w:numId w:val="87"/>
              </w:num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r w:rsidRPr="008235BE">
              <w:rPr>
                <w:rFonts w:cstheme="minorHAnsi"/>
                <w:color w:val="000000"/>
                <w:sz w:val="28"/>
                <w:szCs w:val="28"/>
                <w:lang w:val="pl"/>
              </w:rPr>
              <w:t xml:space="preserve">Wsparcie techniczne producenta musi zostać dostarczone na </w:t>
            </w:r>
            <w:r>
              <w:rPr>
                <w:rFonts w:cstheme="minorHAnsi"/>
                <w:color w:val="000000"/>
                <w:sz w:val="28"/>
                <w:szCs w:val="28"/>
                <w:lang w:val="pl"/>
              </w:rPr>
              <w:t>okres do 30.06.202</w:t>
            </w:r>
            <w:r w:rsidR="00D54F3A">
              <w:rPr>
                <w:rFonts w:cstheme="minorHAnsi"/>
                <w:color w:val="000000"/>
                <w:sz w:val="28"/>
                <w:szCs w:val="28"/>
                <w:lang w:val="pl"/>
              </w:rPr>
              <w:t>6</w:t>
            </w:r>
            <w:r>
              <w:rPr>
                <w:rFonts w:cstheme="minorHAnsi"/>
                <w:color w:val="000000"/>
                <w:sz w:val="28"/>
                <w:szCs w:val="28"/>
                <w:lang w:val="pl"/>
              </w:rPr>
              <w:t>r</w:t>
            </w:r>
            <w:r w:rsidRPr="008235BE">
              <w:rPr>
                <w:rFonts w:cstheme="minorHAnsi"/>
                <w:color w:val="000000"/>
                <w:sz w:val="28"/>
                <w:szCs w:val="28"/>
                <w:lang w:val="pl"/>
              </w:rPr>
              <w:t>.</w:t>
            </w:r>
          </w:p>
          <w:p w14:paraId="14FDF639" w14:textId="77777777" w:rsidR="008235BE" w:rsidRPr="008235BE" w:rsidRDefault="008235BE" w:rsidP="008235BE">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pl"/>
              </w:rPr>
            </w:pPr>
          </w:p>
        </w:tc>
      </w:tr>
      <w:tr w:rsidR="008321F6" w:rsidRPr="002E2666" w14:paraId="5BEDC3D5" w14:textId="77777777" w:rsidTr="008235B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46" w:type="dxa"/>
            <w:noWrap/>
          </w:tcPr>
          <w:p w14:paraId="064B44BF" w14:textId="5B3165E6" w:rsidR="008321F6" w:rsidRDefault="008321F6" w:rsidP="00C45F20">
            <w:pPr>
              <w:spacing w:line="360" w:lineRule="auto"/>
              <w:jc w:val="both"/>
              <w:rPr>
                <w:rFonts w:cstheme="minorHAnsi"/>
                <w:color w:val="000000"/>
                <w:sz w:val="28"/>
                <w:szCs w:val="28"/>
              </w:rPr>
            </w:pPr>
            <w:proofErr w:type="spellStart"/>
            <w:r>
              <w:rPr>
                <w:rFonts w:cstheme="minorHAnsi"/>
                <w:color w:val="000000"/>
                <w:sz w:val="28"/>
                <w:szCs w:val="28"/>
              </w:rPr>
              <w:t>Antyransomware</w:t>
            </w:r>
            <w:proofErr w:type="spellEnd"/>
            <w:r>
              <w:rPr>
                <w:rFonts w:cstheme="minorHAnsi"/>
                <w:color w:val="000000"/>
                <w:sz w:val="28"/>
                <w:szCs w:val="28"/>
              </w:rPr>
              <w:t xml:space="preserve"> i bezpieczeństwo</w:t>
            </w:r>
          </w:p>
        </w:tc>
        <w:tc>
          <w:tcPr>
            <w:tcW w:w="6826" w:type="dxa"/>
          </w:tcPr>
          <w:p w14:paraId="5C089B5A" w14:textId="77777777" w:rsidR="008321F6" w:rsidRPr="008321F6" w:rsidRDefault="008321F6" w:rsidP="008321F6">
            <w:pPr>
              <w:numPr>
                <w:ilvl w:val="0"/>
                <w:numId w:val="88"/>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321F6">
              <w:rPr>
                <w:rFonts w:cstheme="minorHAnsi"/>
                <w:color w:val="000000"/>
                <w:sz w:val="28"/>
                <w:szCs w:val="28"/>
                <w:lang w:val="pl"/>
              </w:rPr>
              <w:t xml:space="preserve">System plików rozwiązania musi być odporny na ataki </w:t>
            </w:r>
            <w:proofErr w:type="spellStart"/>
            <w:r w:rsidRPr="008321F6">
              <w:rPr>
                <w:rFonts w:cstheme="minorHAnsi"/>
                <w:color w:val="000000"/>
                <w:sz w:val="28"/>
                <w:szCs w:val="28"/>
                <w:lang w:val="pl"/>
              </w:rPr>
              <w:t>Ransomware</w:t>
            </w:r>
            <w:proofErr w:type="spellEnd"/>
            <w:r w:rsidRPr="008321F6">
              <w:rPr>
                <w:rFonts w:cstheme="minorHAnsi"/>
                <w:color w:val="000000"/>
                <w:sz w:val="28"/>
                <w:szCs w:val="28"/>
                <w:lang w:val="pl"/>
              </w:rPr>
              <w:t xml:space="preserve"> (zapewnić ochronę przed szyfrowaniem end-to-end, kopie zapasowe nie mogą być nadpisywane - "niezmienny system plików").</w:t>
            </w:r>
          </w:p>
          <w:p w14:paraId="513CC0BC" w14:textId="77777777" w:rsidR="008321F6" w:rsidRPr="008321F6" w:rsidRDefault="008321F6" w:rsidP="008321F6">
            <w:pPr>
              <w:numPr>
                <w:ilvl w:val="0"/>
                <w:numId w:val="88"/>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321F6">
              <w:rPr>
                <w:rFonts w:cstheme="minorHAnsi"/>
                <w:color w:val="000000"/>
                <w:sz w:val="28"/>
                <w:szCs w:val="28"/>
                <w:lang w:val="pl"/>
              </w:rPr>
              <w:t xml:space="preserve">System powinien umożliwiać wykorzystanie wbudowanego menedżera haseł do </w:t>
            </w:r>
            <w:r w:rsidRPr="008321F6">
              <w:rPr>
                <w:rFonts w:cstheme="minorHAnsi"/>
                <w:color w:val="000000"/>
                <w:sz w:val="28"/>
                <w:szCs w:val="28"/>
                <w:lang w:val="pl"/>
              </w:rPr>
              <w:lastRenderedPageBreak/>
              <w:t>przechowywania wszelkich sekretów (haseł, danych dostępowych, kluczy szyfrujących) wykorzystywanych przez System</w:t>
            </w:r>
          </w:p>
          <w:p w14:paraId="22BABB80" w14:textId="77777777" w:rsidR="008321F6" w:rsidRPr="008321F6" w:rsidRDefault="008321F6" w:rsidP="008321F6">
            <w:pPr>
              <w:numPr>
                <w:ilvl w:val="0"/>
                <w:numId w:val="88"/>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321F6">
              <w:rPr>
                <w:rFonts w:cstheme="minorHAnsi"/>
                <w:color w:val="000000"/>
                <w:sz w:val="28"/>
                <w:szCs w:val="28"/>
                <w:lang w:val="pl"/>
              </w:rPr>
              <w:t>System powinien umożliwiać przywrócenie hasła głównego administratora w przypadku jego utraty.</w:t>
            </w:r>
          </w:p>
          <w:p w14:paraId="70B7D0C0" w14:textId="77777777" w:rsidR="008321F6" w:rsidRPr="008321F6" w:rsidRDefault="008321F6" w:rsidP="008321F6">
            <w:pPr>
              <w:numPr>
                <w:ilvl w:val="0"/>
                <w:numId w:val="88"/>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321F6">
              <w:rPr>
                <w:rFonts w:cstheme="minorHAnsi"/>
                <w:color w:val="000000"/>
                <w:sz w:val="28"/>
                <w:szCs w:val="28"/>
                <w:lang w:val="pl"/>
              </w:rPr>
              <w:t>W ramach systemu, komunikacja pomiędzy hostem źródłowym, a magazynem powinna odbywać się tylko i wyłącznie bezpośrednio pomiędzy agentem backupu, a magazynem. Komunikacja nie może przechodzić przez serwer backupu, ani żaden inny komponent, którego awaria sparaliżowałaby działanie Systemu. System nie może posiadać pojedynczego punktu awarii.</w:t>
            </w:r>
          </w:p>
          <w:p w14:paraId="10991600" w14:textId="3EEB9364" w:rsidR="008321F6" w:rsidRPr="008321F6" w:rsidRDefault="008321F6" w:rsidP="008321F6">
            <w:pPr>
              <w:numPr>
                <w:ilvl w:val="0"/>
                <w:numId w:val="88"/>
              </w:num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lang w:val="pl"/>
              </w:rPr>
            </w:pPr>
            <w:r w:rsidRPr="008321F6">
              <w:rPr>
                <w:rFonts w:cstheme="minorHAnsi"/>
                <w:color w:val="000000"/>
                <w:sz w:val="28"/>
                <w:szCs w:val="28"/>
                <w:lang w:val="pl"/>
              </w:rPr>
              <w:t>System musi działać w zgodzie z regułą Zero-</w:t>
            </w:r>
            <w:proofErr w:type="spellStart"/>
            <w:r w:rsidRPr="008321F6">
              <w:rPr>
                <w:rFonts w:cstheme="minorHAnsi"/>
                <w:color w:val="000000"/>
                <w:sz w:val="28"/>
                <w:szCs w:val="28"/>
                <w:lang w:val="pl"/>
              </w:rPr>
              <w:t>knowledge</w:t>
            </w:r>
            <w:proofErr w:type="spellEnd"/>
            <w:r w:rsidRPr="008321F6">
              <w:rPr>
                <w:rFonts w:cstheme="minorHAnsi"/>
                <w:color w:val="000000"/>
                <w:sz w:val="28"/>
                <w:szCs w:val="28"/>
                <w:lang w:val="pl"/>
              </w:rPr>
              <w:t xml:space="preserve"> </w:t>
            </w:r>
            <w:proofErr w:type="spellStart"/>
            <w:r w:rsidRPr="008321F6">
              <w:rPr>
                <w:rFonts w:cstheme="minorHAnsi"/>
                <w:color w:val="000000"/>
                <w:sz w:val="28"/>
                <w:szCs w:val="28"/>
                <w:lang w:val="pl"/>
              </w:rPr>
              <w:t>Encryption</w:t>
            </w:r>
            <w:proofErr w:type="spellEnd"/>
            <w:r w:rsidRPr="008321F6">
              <w:rPr>
                <w:rFonts w:cstheme="minorHAnsi"/>
                <w:color w:val="000000"/>
                <w:sz w:val="28"/>
                <w:szCs w:val="28"/>
                <w:lang w:val="pl"/>
              </w:rPr>
              <w:t xml:space="preserve">. Oznacza to, że wszelkie sekrety muszą być przechowywane w centralnym Managerze Haseł w postaci zaszyfrowanej algorytmem AES i być udostępniane agentowi dopiero w momencie rozpoczęcia wykonywania kopii zapasowej. Sekrety nie mogą być przechowywane w konfiguracji agenta na zabezpieczanym urządzeniu. </w:t>
            </w:r>
          </w:p>
        </w:tc>
      </w:tr>
    </w:tbl>
    <w:p w14:paraId="74DECD98" w14:textId="77777777" w:rsidR="005346E2" w:rsidRDefault="005346E2" w:rsidP="00DF1CF6">
      <w:pPr>
        <w:spacing w:line="360" w:lineRule="auto"/>
        <w:jc w:val="both"/>
        <w:rPr>
          <w:rFonts w:cstheme="minorHAnsi"/>
        </w:rPr>
      </w:pPr>
    </w:p>
    <w:p w14:paraId="14DBEB3B" w14:textId="5FFD0448" w:rsidR="007C4DC4" w:rsidRDefault="007C4DC4" w:rsidP="007C4DC4">
      <w:pPr>
        <w:pStyle w:val="Nagwek2"/>
      </w:pPr>
      <w:bookmarkStart w:id="10" w:name="_Toc217308125"/>
      <w:r>
        <w:t>Dysk sieciowy NAS</w:t>
      </w:r>
      <w:bookmarkEnd w:id="10"/>
    </w:p>
    <w:tbl>
      <w:tblPr>
        <w:tblStyle w:val="Zwykatabela11"/>
        <w:tblW w:w="9209" w:type="dxa"/>
        <w:tblInd w:w="-147" w:type="dxa"/>
        <w:tblLook w:val="04A0" w:firstRow="1" w:lastRow="0" w:firstColumn="1" w:lastColumn="0" w:noHBand="0" w:noVBand="1"/>
      </w:tblPr>
      <w:tblGrid>
        <w:gridCol w:w="1985"/>
        <w:gridCol w:w="7224"/>
      </w:tblGrid>
      <w:tr w:rsidR="007C4DC4" w:rsidRPr="002551CB" w14:paraId="67C15B8D" w14:textId="77777777" w:rsidTr="00C45F2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85" w:type="dxa"/>
            <w:noWrap/>
            <w:hideMark/>
          </w:tcPr>
          <w:p w14:paraId="53DBECD5" w14:textId="77777777" w:rsidR="007C4DC4" w:rsidRPr="002551CB" w:rsidRDefault="007C4DC4" w:rsidP="00C45F20">
            <w:pPr>
              <w:spacing w:line="360" w:lineRule="auto"/>
              <w:rPr>
                <w:rFonts w:cstheme="minorHAnsi"/>
                <w:color w:val="000000"/>
                <w:sz w:val="28"/>
                <w:szCs w:val="28"/>
              </w:rPr>
            </w:pPr>
            <w:r w:rsidRPr="002551CB">
              <w:rPr>
                <w:rFonts w:cstheme="minorHAnsi"/>
                <w:color w:val="000000"/>
                <w:sz w:val="28"/>
                <w:szCs w:val="28"/>
              </w:rPr>
              <w:t>Parametr</w:t>
            </w:r>
          </w:p>
        </w:tc>
        <w:tc>
          <w:tcPr>
            <w:tcW w:w="7224" w:type="dxa"/>
            <w:noWrap/>
            <w:hideMark/>
          </w:tcPr>
          <w:p w14:paraId="37197C46" w14:textId="77777777" w:rsidR="007C4DC4" w:rsidRPr="002551CB" w:rsidRDefault="007C4DC4" w:rsidP="00C45F20">
            <w:pPr>
              <w:spacing w:line="360" w:lineRule="auto"/>
              <w:cnfStyle w:val="100000000000" w:firstRow="1" w:lastRow="0" w:firstColumn="0" w:lastColumn="0" w:oddVBand="0" w:evenVBand="0" w:oddHBand="0" w:evenHBand="0" w:firstRowFirstColumn="0" w:firstRowLastColumn="0" w:lastRowFirstColumn="0" w:lastRowLastColumn="0"/>
              <w:rPr>
                <w:rFonts w:cstheme="minorHAnsi"/>
                <w:color w:val="000000"/>
                <w:sz w:val="28"/>
                <w:szCs w:val="28"/>
              </w:rPr>
            </w:pPr>
            <w:r w:rsidRPr="002551CB">
              <w:rPr>
                <w:rFonts w:cstheme="minorHAnsi"/>
                <w:color w:val="000000"/>
                <w:sz w:val="28"/>
                <w:szCs w:val="28"/>
              </w:rPr>
              <w:t>Wymagania minimalne</w:t>
            </w:r>
          </w:p>
        </w:tc>
      </w:tr>
      <w:tr w:rsidR="00B67F0D" w:rsidRPr="002551CB" w14:paraId="41C8D77B"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85" w:type="dxa"/>
            <w:noWrap/>
          </w:tcPr>
          <w:p w14:paraId="64351A06" w14:textId="2175C235" w:rsidR="00B67F0D" w:rsidRPr="002551CB" w:rsidRDefault="00B67F0D" w:rsidP="00B67F0D">
            <w:pPr>
              <w:spacing w:line="360" w:lineRule="auto"/>
              <w:rPr>
                <w:rFonts w:cstheme="minorHAnsi"/>
                <w:color w:val="000000"/>
                <w:sz w:val="28"/>
                <w:szCs w:val="28"/>
              </w:rPr>
            </w:pPr>
            <w:r>
              <w:rPr>
                <w:rFonts w:cstheme="minorHAnsi"/>
                <w:color w:val="000000"/>
                <w:sz w:val="28"/>
                <w:szCs w:val="28"/>
              </w:rPr>
              <w:t xml:space="preserve">Ogólne </w:t>
            </w:r>
          </w:p>
        </w:tc>
        <w:tc>
          <w:tcPr>
            <w:tcW w:w="7224" w:type="dxa"/>
            <w:noWrap/>
          </w:tcPr>
          <w:p w14:paraId="64343457" w14:textId="3DA82446" w:rsidR="00B67F0D" w:rsidRPr="002551CB" w:rsidRDefault="00B67F0D" w:rsidP="00B67F0D">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B67F0D">
              <w:rPr>
                <w:rFonts w:cstheme="minorHAnsi"/>
                <w:color w:val="000000"/>
                <w:sz w:val="28"/>
                <w:szCs w:val="28"/>
                <w:lang w:val="pl"/>
              </w:rPr>
              <w:t>Sprzęt musi być fabrycznie nowy, rok produkcji nie starszy niż 2025r.</w:t>
            </w:r>
          </w:p>
        </w:tc>
      </w:tr>
      <w:tr w:rsidR="00B67F0D" w:rsidRPr="002551CB" w14:paraId="2CACCF10" w14:textId="77777777" w:rsidTr="00C45F20">
        <w:tc>
          <w:tcPr>
            <w:cnfStyle w:val="001000000000" w:firstRow="0" w:lastRow="0" w:firstColumn="1" w:lastColumn="0" w:oddVBand="0" w:evenVBand="0" w:oddHBand="0" w:evenHBand="0" w:firstRowFirstColumn="0" w:firstRowLastColumn="0" w:lastRowFirstColumn="0" w:lastRowLastColumn="0"/>
            <w:tcW w:w="1985" w:type="dxa"/>
          </w:tcPr>
          <w:p w14:paraId="7FE20D0E" w14:textId="67260912" w:rsidR="00B67F0D" w:rsidRPr="002551CB" w:rsidRDefault="00B67F0D" w:rsidP="00B67F0D">
            <w:pPr>
              <w:spacing w:line="360" w:lineRule="auto"/>
              <w:rPr>
                <w:rFonts w:cstheme="minorHAnsi"/>
                <w:color w:val="000000"/>
                <w:sz w:val="28"/>
                <w:szCs w:val="28"/>
              </w:rPr>
            </w:pPr>
            <w:r>
              <w:rPr>
                <w:rFonts w:cstheme="minorHAnsi"/>
                <w:color w:val="000000"/>
                <w:sz w:val="28"/>
                <w:szCs w:val="28"/>
              </w:rPr>
              <w:t>Obudowa</w:t>
            </w:r>
          </w:p>
        </w:tc>
        <w:tc>
          <w:tcPr>
            <w:tcW w:w="7224" w:type="dxa"/>
          </w:tcPr>
          <w:p w14:paraId="1E1BD450" w14:textId="5B980A4C" w:rsidR="00B67F0D" w:rsidRPr="002551CB"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Pr>
                <w:rFonts w:cstheme="minorHAnsi"/>
                <w:color w:val="000000"/>
                <w:sz w:val="28"/>
                <w:szCs w:val="28"/>
              </w:rPr>
              <w:t>RACK</w:t>
            </w:r>
          </w:p>
        </w:tc>
      </w:tr>
      <w:tr w:rsidR="00B67F0D" w:rsidRPr="002551CB" w14:paraId="77DD7A26" w14:textId="77777777" w:rsidTr="00C45F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C907605" w14:textId="6A228AC4" w:rsidR="00B67F0D" w:rsidRPr="002551CB" w:rsidRDefault="00B67F0D" w:rsidP="00B67F0D">
            <w:pPr>
              <w:spacing w:line="360" w:lineRule="auto"/>
              <w:rPr>
                <w:rFonts w:cstheme="minorHAnsi"/>
                <w:color w:val="000000"/>
                <w:sz w:val="28"/>
                <w:szCs w:val="28"/>
              </w:rPr>
            </w:pPr>
            <w:r>
              <w:rPr>
                <w:rFonts w:cstheme="minorHAnsi"/>
                <w:color w:val="000000"/>
                <w:sz w:val="28"/>
                <w:szCs w:val="28"/>
              </w:rPr>
              <w:t>Kieszenie na dyski</w:t>
            </w:r>
          </w:p>
        </w:tc>
        <w:tc>
          <w:tcPr>
            <w:tcW w:w="7224" w:type="dxa"/>
          </w:tcPr>
          <w:p w14:paraId="4D0C9C85" w14:textId="26044143" w:rsidR="00B67F0D" w:rsidRPr="002551CB" w:rsidRDefault="00B67F0D" w:rsidP="00B67F0D">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Pr>
                <w:rFonts w:cstheme="minorHAnsi"/>
                <w:color w:val="000000"/>
                <w:sz w:val="28"/>
                <w:szCs w:val="28"/>
              </w:rPr>
              <w:t xml:space="preserve">4 </w:t>
            </w:r>
            <w:proofErr w:type="spellStart"/>
            <w:r>
              <w:rPr>
                <w:rFonts w:cstheme="minorHAnsi"/>
                <w:color w:val="000000"/>
                <w:sz w:val="28"/>
                <w:szCs w:val="28"/>
              </w:rPr>
              <w:t>szt</w:t>
            </w:r>
            <w:proofErr w:type="spellEnd"/>
            <w:r>
              <w:rPr>
                <w:rFonts w:cstheme="minorHAnsi"/>
                <w:color w:val="000000"/>
                <w:sz w:val="28"/>
                <w:szCs w:val="28"/>
              </w:rPr>
              <w:t xml:space="preserve"> 2,5”/3,5” hot </w:t>
            </w:r>
            <w:proofErr w:type="spellStart"/>
            <w:r>
              <w:rPr>
                <w:rFonts w:cstheme="minorHAnsi"/>
                <w:color w:val="000000"/>
                <w:sz w:val="28"/>
                <w:szCs w:val="28"/>
              </w:rPr>
              <w:t>swap</w:t>
            </w:r>
            <w:proofErr w:type="spellEnd"/>
          </w:p>
        </w:tc>
      </w:tr>
      <w:tr w:rsidR="00B67F0D" w:rsidRPr="002551CB" w14:paraId="672CF500" w14:textId="77777777" w:rsidTr="00C45F20">
        <w:tc>
          <w:tcPr>
            <w:cnfStyle w:val="001000000000" w:firstRow="0" w:lastRow="0" w:firstColumn="1" w:lastColumn="0" w:oddVBand="0" w:evenVBand="0" w:oddHBand="0" w:evenHBand="0" w:firstRowFirstColumn="0" w:firstRowLastColumn="0" w:lastRowFirstColumn="0" w:lastRowLastColumn="0"/>
            <w:tcW w:w="1985" w:type="dxa"/>
          </w:tcPr>
          <w:p w14:paraId="18AF8754" w14:textId="4E7B3526" w:rsidR="00B67F0D" w:rsidRDefault="00B67F0D" w:rsidP="00B67F0D">
            <w:pPr>
              <w:spacing w:line="360" w:lineRule="auto"/>
              <w:rPr>
                <w:rFonts w:cstheme="minorHAnsi"/>
                <w:color w:val="000000"/>
                <w:sz w:val="28"/>
                <w:szCs w:val="28"/>
              </w:rPr>
            </w:pPr>
            <w:r>
              <w:rPr>
                <w:rFonts w:cstheme="minorHAnsi"/>
                <w:color w:val="000000"/>
                <w:sz w:val="28"/>
                <w:szCs w:val="28"/>
              </w:rPr>
              <w:t>Zainstalowane dyski</w:t>
            </w:r>
          </w:p>
        </w:tc>
        <w:tc>
          <w:tcPr>
            <w:tcW w:w="7224" w:type="dxa"/>
          </w:tcPr>
          <w:p w14:paraId="20E75ECF" w14:textId="4ACC818E" w:rsidR="00B67F0D"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Pr>
                <w:rFonts w:cstheme="minorHAnsi"/>
                <w:color w:val="000000"/>
                <w:sz w:val="28"/>
                <w:szCs w:val="28"/>
              </w:rPr>
              <w:t>4 szt. 3,5” 8TB</w:t>
            </w:r>
          </w:p>
        </w:tc>
      </w:tr>
      <w:tr w:rsidR="00B67F0D" w:rsidRPr="002551CB" w14:paraId="3FD85F57" w14:textId="77777777" w:rsidTr="00C45F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0EDC0CEE" w14:textId="2252DE01" w:rsidR="00B67F0D" w:rsidRDefault="00B67F0D" w:rsidP="00B67F0D">
            <w:pPr>
              <w:spacing w:line="360" w:lineRule="auto"/>
              <w:rPr>
                <w:rFonts w:cstheme="minorHAnsi"/>
                <w:color w:val="000000"/>
                <w:sz w:val="28"/>
                <w:szCs w:val="28"/>
              </w:rPr>
            </w:pPr>
            <w:r>
              <w:rPr>
                <w:rFonts w:cstheme="minorHAnsi"/>
                <w:color w:val="000000"/>
                <w:sz w:val="28"/>
                <w:szCs w:val="28"/>
              </w:rPr>
              <w:t>Pamięć RAM</w:t>
            </w:r>
          </w:p>
        </w:tc>
        <w:tc>
          <w:tcPr>
            <w:tcW w:w="7224" w:type="dxa"/>
          </w:tcPr>
          <w:p w14:paraId="2AE8CB9F" w14:textId="53BAAC3C" w:rsidR="00B67F0D" w:rsidRDefault="00B67F0D" w:rsidP="00B67F0D">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Pr>
                <w:rFonts w:cstheme="minorHAnsi"/>
                <w:color w:val="000000"/>
                <w:sz w:val="28"/>
                <w:szCs w:val="28"/>
              </w:rPr>
              <w:t>8 GB z możliwością rozbudowy</w:t>
            </w:r>
          </w:p>
        </w:tc>
      </w:tr>
      <w:tr w:rsidR="00B67F0D" w:rsidRPr="002551CB" w14:paraId="18CFDF8D" w14:textId="77777777" w:rsidTr="00C45F20">
        <w:tc>
          <w:tcPr>
            <w:cnfStyle w:val="001000000000" w:firstRow="0" w:lastRow="0" w:firstColumn="1" w:lastColumn="0" w:oddVBand="0" w:evenVBand="0" w:oddHBand="0" w:evenHBand="0" w:firstRowFirstColumn="0" w:firstRowLastColumn="0" w:lastRowFirstColumn="0" w:lastRowLastColumn="0"/>
            <w:tcW w:w="1985" w:type="dxa"/>
          </w:tcPr>
          <w:p w14:paraId="3913BFAC" w14:textId="0D9D65B7" w:rsidR="00B67F0D" w:rsidRDefault="00B67F0D" w:rsidP="00B67F0D">
            <w:pPr>
              <w:spacing w:line="360" w:lineRule="auto"/>
              <w:rPr>
                <w:rFonts w:cstheme="minorHAnsi"/>
                <w:color w:val="000000"/>
                <w:sz w:val="28"/>
                <w:szCs w:val="28"/>
              </w:rPr>
            </w:pPr>
            <w:r>
              <w:rPr>
                <w:rFonts w:cstheme="minorHAnsi"/>
                <w:color w:val="000000"/>
                <w:sz w:val="28"/>
                <w:szCs w:val="28"/>
              </w:rPr>
              <w:t>RAID</w:t>
            </w:r>
          </w:p>
        </w:tc>
        <w:tc>
          <w:tcPr>
            <w:tcW w:w="7224" w:type="dxa"/>
          </w:tcPr>
          <w:p w14:paraId="45ACFF6D" w14:textId="38276C4D" w:rsidR="00B67F0D"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7C4DC4">
              <w:rPr>
                <w:rFonts w:cstheme="minorHAnsi"/>
                <w:color w:val="000000"/>
                <w:sz w:val="28"/>
                <w:szCs w:val="28"/>
              </w:rPr>
              <w:t>0</w:t>
            </w:r>
            <w:r>
              <w:rPr>
                <w:rFonts w:cstheme="minorHAnsi"/>
                <w:color w:val="000000"/>
                <w:sz w:val="28"/>
                <w:szCs w:val="28"/>
              </w:rPr>
              <w:t xml:space="preserve">, </w:t>
            </w:r>
            <w:r w:rsidRPr="007C4DC4">
              <w:rPr>
                <w:rFonts w:cstheme="minorHAnsi"/>
                <w:color w:val="000000"/>
                <w:sz w:val="28"/>
                <w:szCs w:val="28"/>
              </w:rPr>
              <w:t>1</w:t>
            </w:r>
            <w:r>
              <w:rPr>
                <w:rFonts w:cstheme="minorHAnsi"/>
                <w:color w:val="000000"/>
                <w:sz w:val="28"/>
                <w:szCs w:val="28"/>
              </w:rPr>
              <w:t xml:space="preserve">, </w:t>
            </w:r>
            <w:r w:rsidRPr="007C4DC4">
              <w:rPr>
                <w:rFonts w:cstheme="minorHAnsi"/>
                <w:color w:val="000000"/>
                <w:sz w:val="28"/>
                <w:szCs w:val="28"/>
              </w:rPr>
              <w:t>5</w:t>
            </w:r>
            <w:r>
              <w:rPr>
                <w:rFonts w:cstheme="minorHAnsi"/>
                <w:color w:val="000000"/>
                <w:sz w:val="28"/>
                <w:szCs w:val="28"/>
              </w:rPr>
              <w:t xml:space="preserve">, </w:t>
            </w:r>
            <w:r w:rsidRPr="007C4DC4">
              <w:rPr>
                <w:rFonts w:cstheme="minorHAnsi"/>
                <w:color w:val="000000"/>
                <w:sz w:val="28"/>
                <w:szCs w:val="28"/>
              </w:rPr>
              <w:t>6</w:t>
            </w:r>
            <w:r>
              <w:rPr>
                <w:rFonts w:cstheme="minorHAnsi"/>
                <w:color w:val="000000"/>
                <w:sz w:val="28"/>
                <w:szCs w:val="28"/>
              </w:rPr>
              <w:t xml:space="preserve">, </w:t>
            </w:r>
            <w:r w:rsidRPr="007C4DC4">
              <w:rPr>
                <w:rFonts w:cstheme="minorHAnsi"/>
                <w:color w:val="000000"/>
                <w:sz w:val="28"/>
                <w:szCs w:val="28"/>
              </w:rPr>
              <w:t>10</w:t>
            </w:r>
          </w:p>
        </w:tc>
      </w:tr>
      <w:tr w:rsidR="00B67F0D" w:rsidRPr="002551CB" w14:paraId="757EF770" w14:textId="77777777" w:rsidTr="00C45F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0F5C6FF" w14:textId="61FB8D27" w:rsidR="00B67F0D" w:rsidRDefault="00B67F0D" w:rsidP="00B67F0D">
            <w:pPr>
              <w:spacing w:line="360" w:lineRule="auto"/>
              <w:rPr>
                <w:rFonts w:cstheme="minorHAnsi"/>
                <w:color w:val="000000"/>
                <w:sz w:val="28"/>
                <w:szCs w:val="28"/>
              </w:rPr>
            </w:pPr>
            <w:r>
              <w:rPr>
                <w:rFonts w:cstheme="minorHAnsi"/>
                <w:color w:val="000000"/>
                <w:sz w:val="28"/>
                <w:szCs w:val="28"/>
              </w:rPr>
              <w:t>Procesor</w:t>
            </w:r>
          </w:p>
        </w:tc>
        <w:tc>
          <w:tcPr>
            <w:tcW w:w="7224" w:type="dxa"/>
          </w:tcPr>
          <w:p w14:paraId="1FE02883" w14:textId="583E53C6" w:rsidR="00B67F0D" w:rsidRPr="007C4DC4" w:rsidRDefault="00B67F0D" w:rsidP="00B67F0D">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Pr>
                <w:rFonts w:cstheme="minorHAnsi"/>
                <w:color w:val="000000"/>
                <w:sz w:val="28"/>
                <w:szCs w:val="28"/>
              </w:rPr>
              <w:t>4 rdzenie, 2.0 GHz w architekturze x86</w:t>
            </w:r>
          </w:p>
        </w:tc>
      </w:tr>
      <w:tr w:rsidR="00B67F0D" w:rsidRPr="00DD25D2" w14:paraId="215BBE07" w14:textId="77777777" w:rsidTr="00C45F20">
        <w:tc>
          <w:tcPr>
            <w:cnfStyle w:val="001000000000" w:firstRow="0" w:lastRow="0" w:firstColumn="1" w:lastColumn="0" w:oddVBand="0" w:evenVBand="0" w:oddHBand="0" w:evenHBand="0" w:firstRowFirstColumn="0" w:firstRowLastColumn="0" w:lastRowFirstColumn="0" w:lastRowLastColumn="0"/>
            <w:tcW w:w="1985" w:type="dxa"/>
          </w:tcPr>
          <w:p w14:paraId="57AD1142" w14:textId="354377EE" w:rsidR="00B67F0D" w:rsidRDefault="00B67F0D" w:rsidP="00B67F0D">
            <w:pPr>
              <w:spacing w:line="360" w:lineRule="auto"/>
              <w:rPr>
                <w:rFonts w:cstheme="minorHAnsi"/>
                <w:color w:val="000000"/>
                <w:sz w:val="28"/>
                <w:szCs w:val="28"/>
              </w:rPr>
            </w:pPr>
            <w:r>
              <w:rPr>
                <w:rFonts w:cstheme="minorHAnsi"/>
                <w:color w:val="000000"/>
                <w:sz w:val="28"/>
                <w:szCs w:val="28"/>
              </w:rPr>
              <w:t>Protokoły sieciowe</w:t>
            </w:r>
          </w:p>
        </w:tc>
        <w:tc>
          <w:tcPr>
            <w:tcW w:w="7224" w:type="dxa"/>
          </w:tcPr>
          <w:p w14:paraId="4A759B44" w14:textId="77777777" w:rsidR="00B67F0D" w:rsidRPr="007C4DC4"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7C4DC4">
              <w:rPr>
                <w:rFonts w:cstheme="minorHAnsi"/>
                <w:color w:val="000000"/>
                <w:sz w:val="28"/>
                <w:szCs w:val="28"/>
              </w:rPr>
              <w:t>AFP</w:t>
            </w:r>
          </w:p>
          <w:p w14:paraId="1CD24D55" w14:textId="77777777" w:rsidR="00B67F0D" w:rsidRPr="007C4DC4"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7C4DC4">
              <w:rPr>
                <w:rFonts w:cstheme="minorHAnsi"/>
                <w:color w:val="000000"/>
                <w:sz w:val="28"/>
                <w:szCs w:val="28"/>
              </w:rPr>
              <w:t>Dynamiczny DNS (DDNS)</w:t>
            </w:r>
          </w:p>
          <w:p w14:paraId="4AED703F" w14:textId="77777777" w:rsidR="00B67F0D" w:rsidRPr="007C4DC4"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7C4DC4">
              <w:rPr>
                <w:rFonts w:cstheme="minorHAnsi"/>
                <w:color w:val="000000"/>
                <w:sz w:val="28"/>
                <w:szCs w:val="28"/>
              </w:rPr>
              <w:t>HTTP</w:t>
            </w:r>
          </w:p>
          <w:p w14:paraId="11F80DD6" w14:textId="77777777" w:rsidR="00B67F0D" w:rsidRPr="007C4DC4"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7C4DC4">
              <w:rPr>
                <w:rFonts w:cstheme="minorHAnsi"/>
                <w:color w:val="000000"/>
                <w:sz w:val="28"/>
                <w:szCs w:val="28"/>
              </w:rPr>
              <w:t>HTTPS</w:t>
            </w:r>
          </w:p>
          <w:p w14:paraId="74378243" w14:textId="77777777" w:rsidR="00B67F0D" w:rsidRPr="007C4DC4"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7C4DC4">
              <w:rPr>
                <w:rFonts w:cstheme="minorHAnsi"/>
                <w:color w:val="000000"/>
                <w:sz w:val="28"/>
                <w:szCs w:val="28"/>
              </w:rPr>
              <w:t>iPv4/iPv6</w:t>
            </w:r>
          </w:p>
          <w:p w14:paraId="108D3509" w14:textId="77777777" w:rsidR="00B67F0D" w:rsidRPr="007C4DC4"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proofErr w:type="spellStart"/>
            <w:r w:rsidRPr="007C4DC4">
              <w:rPr>
                <w:rFonts w:cstheme="minorHAnsi"/>
                <w:color w:val="000000"/>
                <w:sz w:val="28"/>
                <w:szCs w:val="28"/>
              </w:rPr>
              <w:lastRenderedPageBreak/>
              <w:t>iSCSI</w:t>
            </w:r>
            <w:proofErr w:type="spellEnd"/>
          </w:p>
          <w:p w14:paraId="143854F1" w14:textId="77777777" w:rsidR="00B67F0D" w:rsidRPr="007C4DC4"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7C4DC4">
              <w:rPr>
                <w:rFonts w:cstheme="minorHAnsi"/>
                <w:color w:val="000000"/>
                <w:sz w:val="28"/>
                <w:szCs w:val="28"/>
              </w:rPr>
              <w:t>Klient DHCP lub statyczny adres IP</w:t>
            </w:r>
          </w:p>
          <w:p w14:paraId="501F5DA5" w14:textId="77777777" w:rsidR="00B67F0D" w:rsidRPr="007C4DC4"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7C4DC4">
              <w:rPr>
                <w:rFonts w:cstheme="minorHAnsi"/>
                <w:color w:val="000000"/>
                <w:sz w:val="28"/>
                <w:szCs w:val="28"/>
              </w:rPr>
              <w:t>Klient VPN</w:t>
            </w:r>
          </w:p>
          <w:p w14:paraId="5E585057" w14:textId="77777777" w:rsidR="00B67F0D" w:rsidRPr="007C4DC4"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7C4DC4">
              <w:rPr>
                <w:rFonts w:cstheme="minorHAnsi"/>
                <w:color w:val="000000"/>
                <w:sz w:val="28"/>
                <w:szCs w:val="28"/>
              </w:rPr>
              <w:t>Obsługa ramek typu jumbo</w:t>
            </w:r>
          </w:p>
          <w:p w14:paraId="7D0F0BCB" w14:textId="77777777" w:rsidR="00B67F0D" w:rsidRPr="00FF7321"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en-US"/>
              </w:rPr>
            </w:pPr>
            <w:r w:rsidRPr="00FF7321">
              <w:rPr>
                <w:rFonts w:cstheme="minorHAnsi"/>
                <w:color w:val="000000"/>
                <w:sz w:val="28"/>
                <w:szCs w:val="28"/>
                <w:lang w:val="en-US"/>
              </w:rPr>
              <w:t>Serwer CIFS/SMB</w:t>
            </w:r>
          </w:p>
          <w:p w14:paraId="4544640E" w14:textId="77777777" w:rsidR="00B67F0D" w:rsidRPr="00FF7321"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en-US"/>
              </w:rPr>
            </w:pPr>
            <w:r w:rsidRPr="00FF7321">
              <w:rPr>
                <w:rFonts w:cstheme="minorHAnsi"/>
                <w:color w:val="000000"/>
                <w:sz w:val="28"/>
                <w:szCs w:val="28"/>
                <w:lang w:val="en-US"/>
              </w:rPr>
              <w:t>Serwer DHCP</w:t>
            </w:r>
          </w:p>
          <w:p w14:paraId="6BBF49EB" w14:textId="77777777" w:rsidR="00B67F0D" w:rsidRPr="00FF7321"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en-US"/>
              </w:rPr>
            </w:pPr>
            <w:r w:rsidRPr="00FF7321">
              <w:rPr>
                <w:rFonts w:cstheme="minorHAnsi"/>
                <w:color w:val="000000"/>
                <w:sz w:val="28"/>
                <w:szCs w:val="28"/>
                <w:lang w:val="en-US"/>
              </w:rPr>
              <w:t>Serwer FTP</w:t>
            </w:r>
          </w:p>
          <w:p w14:paraId="2483BE99" w14:textId="77777777" w:rsidR="00B67F0D" w:rsidRPr="00FF7321"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en-US"/>
              </w:rPr>
            </w:pPr>
            <w:r w:rsidRPr="00FF7321">
              <w:rPr>
                <w:rFonts w:cstheme="minorHAnsi"/>
                <w:color w:val="000000"/>
                <w:sz w:val="28"/>
                <w:szCs w:val="28"/>
                <w:lang w:val="en-US"/>
              </w:rPr>
              <w:t>Serwer SFTP</w:t>
            </w:r>
          </w:p>
          <w:p w14:paraId="6D33C194" w14:textId="77777777" w:rsidR="00B67F0D" w:rsidRPr="00FF7321"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en-US"/>
              </w:rPr>
            </w:pPr>
            <w:r w:rsidRPr="00FF7321">
              <w:rPr>
                <w:rFonts w:cstheme="minorHAnsi"/>
                <w:color w:val="000000"/>
                <w:sz w:val="28"/>
                <w:szCs w:val="28"/>
                <w:lang w:val="en-US"/>
              </w:rPr>
              <w:t>NFS</w:t>
            </w:r>
          </w:p>
          <w:p w14:paraId="224837F3" w14:textId="77777777" w:rsidR="00B67F0D" w:rsidRPr="00FF7321"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en-US"/>
              </w:rPr>
            </w:pPr>
            <w:r w:rsidRPr="00FF7321">
              <w:rPr>
                <w:rFonts w:cstheme="minorHAnsi"/>
                <w:color w:val="000000"/>
                <w:sz w:val="28"/>
                <w:szCs w:val="28"/>
                <w:lang w:val="en-US"/>
              </w:rPr>
              <w:t>SNMP</w:t>
            </w:r>
          </w:p>
          <w:p w14:paraId="47971EBF" w14:textId="77777777" w:rsidR="00B67F0D" w:rsidRPr="00FF7321"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en-US"/>
              </w:rPr>
            </w:pPr>
            <w:r w:rsidRPr="00FF7321">
              <w:rPr>
                <w:rFonts w:cstheme="minorHAnsi"/>
                <w:color w:val="000000"/>
                <w:sz w:val="28"/>
                <w:szCs w:val="28"/>
                <w:lang w:val="en-US"/>
              </w:rPr>
              <w:t>SSH</w:t>
            </w:r>
          </w:p>
          <w:p w14:paraId="0B836B71" w14:textId="77777777" w:rsidR="00B67F0D" w:rsidRPr="00FF7321"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en-US"/>
              </w:rPr>
            </w:pPr>
            <w:r w:rsidRPr="00FF7321">
              <w:rPr>
                <w:rFonts w:cstheme="minorHAnsi"/>
                <w:color w:val="000000"/>
                <w:sz w:val="28"/>
                <w:szCs w:val="28"/>
                <w:lang w:val="en-US"/>
              </w:rPr>
              <w:t>Telnet</w:t>
            </w:r>
          </w:p>
          <w:p w14:paraId="4BBD90A9" w14:textId="77777777" w:rsidR="00B67F0D" w:rsidRPr="00FF7321"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en-US"/>
              </w:rPr>
            </w:pPr>
            <w:r w:rsidRPr="00FF7321">
              <w:rPr>
                <w:rFonts w:cstheme="minorHAnsi"/>
                <w:color w:val="000000"/>
                <w:sz w:val="28"/>
                <w:szCs w:val="28"/>
                <w:lang w:val="en-US"/>
              </w:rPr>
              <w:t>VLAN (802.1Q)</w:t>
            </w:r>
          </w:p>
          <w:p w14:paraId="42638F97" w14:textId="77777777" w:rsidR="00B67F0D" w:rsidRPr="00FF7321"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en-US"/>
              </w:rPr>
            </w:pPr>
            <w:r w:rsidRPr="00FF7321">
              <w:rPr>
                <w:rFonts w:cstheme="minorHAnsi"/>
                <w:color w:val="000000"/>
                <w:sz w:val="28"/>
                <w:szCs w:val="28"/>
                <w:lang w:val="en-US"/>
              </w:rPr>
              <w:t>Wake-On-LAN</w:t>
            </w:r>
          </w:p>
          <w:p w14:paraId="008878CA" w14:textId="77777777" w:rsidR="00B67F0D" w:rsidRPr="00FF7321"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en-US"/>
              </w:rPr>
            </w:pPr>
            <w:r w:rsidRPr="00FF7321">
              <w:rPr>
                <w:rFonts w:cstheme="minorHAnsi"/>
                <w:color w:val="000000"/>
                <w:sz w:val="28"/>
                <w:szCs w:val="28"/>
                <w:lang w:val="en-US"/>
              </w:rPr>
              <w:t>TFTP</w:t>
            </w:r>
          </w:p>
          <w:p w14:paraId="0E8E8433" w14:textId="77777777" w:rsidR="00B67F0D" w:rsidRPr="00FF7321"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en-US"/>
              </w:rPr>
            </w:pPr>
            <w:r w:rsidRPr="00FF7321">
              <w:rPr>
                <w:rFonts w:cstheme="minorHAnsi"/>
                <w:color w:val="000000"/>
                <w:sz w:val="28"/>
                <w:szCs w:val="28"/>
                <w:lang w:val="en-US"/>
              </w:rPr>
              <w:t>WebDAV</w:t>
            </w:r>
          </w:p>
          <w:p w14:paraId="257C01BF" w14:textId="0C724F74" w:rsidR="00B67F0D" w:rsidRPr="00FF7321"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en-US"/>
              </w:rPr>
            </w:pPr>
            <w:r w:rsidRPr="00FF7321">
              <w:rPr>
                <w:rFonts w:cstheme="minorHAnsi"/>
                <w:color w:val="000000"/>
                <w:sz w:val="28"/>
                <w:szCs w:val="28"/>
                <w:lang w:val="en-US"/>
              </w:rPr>
              <w:t>LDAP</w:t>
            </w:r>
          </w:p>
        </w:tc>
      </w:tr>
      <w:tr w:rsidR="00B67F0D" w:rsidRPr="002551CB" w14:paraId="387C36CE" w14:textId="77777777" w:rsidTr="00C45F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478B672A" w14:textId="323DE321" w:rsidR="00B67F0D" w:rsidRDefault="00B67F0D" w:rsidP="00B67F0D">
            <w:pPr>
              <w:spacing w:line="360" w:lineRule="auto"/>
              <w:rPr>
                <w:rFonts w:cstheme="minorHAnsi"/>
                <w:color w:val="000000"/>
                <w:sz w:val="28"/>
                <w:szCs w:val="28"/>
              </w:rPr>
            </w:pPr>
            <w:r>
              <w:rPr>
                <w:rFonts w:cstheme="minorHAnsi"/>
                <w:color w:val="000000"/>
                <w:sz w:val="28"/>
                <w:szCs w:val="28"/>
              </w:rPr>
              <w:lastRenderedPageBreak/>
              <w:t>System plików</w:t>
            </w:r>
          </w:p>
        </w:tc>
        <w:tc>
          <w:tcPr>
            <w:tcW w:w="7224" w:type="dxa"/>
          </w:tcPr>
          <w:p w14:paraId="4A018C9D" w14:textId="65C418B0" w:rsidR="00B67F0D" w:rsidRPr="007C4DC4" w:rsidRDefault="00B67F0D" w:rsidP="00B67F0D">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Pr>
                <w:rFonts w:cstheme="minorHAnsi"/>
                <w:color w:val="000000"/>
                <w:sz w:val="28"/>
                <w:szCs w:val="28"/>
              </w:rPr>
              <w:t>EXT4</w:t>
            </w:r>
          </w:p>
        </w:tc>
      </w:tr>
      <w:tr w:rsidR="00B67F0D" w:rsidRPr="00DD25D2" w14:paraId="45C45AC8" w14:textId="77777777" w:rsidTr="00C45F20">
        <w:tc>
          <w:tcPr>
            <w:cnfStyle w:val="001000000000" w:firstRow="0" w:lastRow="0" w:firstColumn="1" w:lastColumn="0" w:oddVBand="0" w:evenVBand="0" w:oddHBand="0" w:evenHBand="0" w:firstRowFirstColumn="0" w:firstRowLastColumn="0" w:lastRowFirstColumn="0" w:lastRowLastColumn="0"/>
            <w:tcW w:w="1985" w:type="dxa"/>
          </w:tcPr>
          <w:p w14:paraId="753A75C5" w14:textId="778FD29B" w:rsidR="00B67F0D" w:rsidRDefault="00B67F0D" w:rsidP="00B67F0D">
            <w:pPr>
              <w:spacing w:line="360" w:lineRule="auto"/>
              <w:rPr>
                <w:rFonts w:cstheme="minorHAnsi"/>
                <w:color w:val="000000"/>
                <w:sz w:val="28"/>
                <w:szCs w:val="28"/>
              </w:rPr>
            </w:pPr>
            <w:r>
              <w:rPr>
                <w:rFonts w:cstheme="minorHAnsi"/>
                <w:color w:val="000000"/>
                <w:sz w:val="28"/>
                <w:szCs w:val="28"/>
              </w:rPr>
              <w:t>System plików dla dysków zewnętrznych</w:t>
            </w:r>
          </w:p>
        </w:tc>
        <w:tc>
          <w:tcPr>
            <w:tcW w:w="7224" w:type="dxa"/>
          </w:tcPr>
          <w:p w14:paraId="71650967" w14:textId="77777777" w:rsidR="00B67F0D" w:rsidRPr="00FF7321"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en-US"/>
              </w:rPr>
            </w:pPr>
            <w:r w:rsidRPr="00FF7321">
              <w:rPr>
                <w:rFonts w:cstheme="minorHAnsi"/>
                <w:color w:val="000000"/>
                <w:sz w:val="28"/>
                <w:szCs w:val="28"/>
                <w:lang w:val="en-US"/>
              </w:rPr>
              <w:t>FAT32</w:t>
            </w:r>
          </w:p>
          <w:p w14:paraId="4C2699CC" w14:textId="77777777" w:rsidR="00B67F0D" w:rsidRPr="00FF7321"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en-US"/>
              </w:rPr>
            </w:pPr>
            <w:proofErr w:type="spellStart"/>
            <w:r w:rsidRPr="00FF7321">
              <w:rPr>
                <w:rFonts w:cstheme="minorHAnsi"/>
                <w:color w:val="000000"/>
                <w:sz w:val="28"/>
                <w:szCs w:val="28"/>
                <w:lang w:val="en-US"/>
              </w:rPr>
              <w:t>exFAT</w:t>
            </w:r>
            <w:proofErr w:type="spellEnd"/>
          </w:p>
          <w:p w14:paraId="7FE6F7CE" w14:textId="77777777" w:rsidR="00B67F0D" w:rsidRPr="00FF7321"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en-US"/>
              </w:rPr>
            </w:pPr>
            <w:r w:rsidRPr="00FF7321">
              <w:rPr>
                <w:rFonts w:cstheme="minorHAnsi"/>
                <w:color w:val="000000"/>
                <w:sz w:val="28"/>
                <w:szCs w:val="28"/>
                <w:lang w:val="en-US"/>
              </w:rPr>
              <w:t>NTFS</w:t>
            </w:r>
          </w:p>
          <w:p w14:paraId="5ABD8BBA" w14:textId="77777777" w:rsidR="00B67F0D" w:rsidRPr="00FF7321"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en-US"/>
              </w:rPr>
            </w:pPr>
            <w:r w:rsidRPr="00FF7321">
              <w:rPr>
                <w:rFonts w:cstheme="minorHAnsi"/>
                <w:color w:val="000000"/>
                <w:sz w:val="28"/>
                <w:szCs w:val="28"/>
                <w:lang w:val="en-US"/>
              </w:rPr>
              <w:t>HFS+</w:t>
            </w:r>
          </w:p>
          <w:p w14:paraId="34A63C02" w14:textId="77777777" w:rsidR="00B67F0D" w:rsidRPr="00FF7321"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en-US"/>
              </w:rPr>
            </w:pPr>
            <w:r w:rsidRPr="00FF7321">
              <w:rPr>
                <w:rFonts w:cstheme="minorHAnsi"/>
                <w:color w:val="000000"/>
                <w:sz w:val="28"/>
                <w:szCs w:val="28"/>
                <w:lang w:val="en-US"/>
              </w:rPr>
              <w:t>EXT3</w:t>
            </w:r>
          </w:p>
          <w:p w14:paraId="5EC4FA54" w14:textId="6858DF9B" w:rsidR="00B67F0D" w:rsidRPr="00FF7321"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lang w:val="en-US"/>
              </w:rPr>
            </w:pPr>
            <w:r w:rsidRPr="00FF7321">
              <w:rPr>
                <w:rFonts w:cstheme="minorHAnsi"/>
                <w:color w:val="000000"/>
                <w:sz w:val="28"/>
                <w:szCs w:val="28"/>
                <w:lang w:val="en-US"/>
              </w:rPr>
              <w:t>EXT4</w:t>
            </w:r>
          </w:p>
        </w:tc>
      </w:tr>
      <w:tr w:rsidR="00B67F0D" w:rsidRPr="002551CB" w14:paraId="6C54E1E9" w14:textId="77777777" w:rsidTr="00C45F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5482FD22" w14:textId="503D538F" w:rsidR="00B67F0D" w:rsidRPr="00ED78C3" w:rsidRDefault="00B67F0D" w:rsidP="00B67F0D">
            <w:pPr>
              <w:spacing w:line="360" w:lineRule="auto"/>
              <w:rPr>
                <w:rFonts w:cstheme="minorHAnsi"/>
                <w:color w:val="000000"/>
                <w:sz w:val="28"/>
                <w:szCs w:val="28"/>
              </w:rPr>
            </w:pPr>
            <w:r w:rsidRPr="00ED78C3">
              <w:rPr>
                <w:rFonts w:cstheme="minorHAnsi"/>
                <w:color w:val="000000"/>
                <w:sz w:val="28"/>
                <w:szCs w:val="28"/>
              </w:rPr>
              <w:t>Gwarancja</w:t>
            </w:r>
          </w:p>
        </w:tc>
        <w:tc>
          <w:tcPr>
            <w:tcW w:w="7224" w:type="dxa"/>
          </w:tcPr>
          <w:p w14:paraId="4035D5B9" w14:textId="62607542" w:rsidR="00B67F0D" w:rsidRPr="00ED78C3" w:rsidRDefault="00B67F0D" w:rsidP="00B67F0D">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ED78C3">
              <w:rPr>
                <w:rFonts w:cstheme="minorHAnsi"/>
                <w:color w:val="000000"/>
                <w:sz w:val="28"/>
                <w:szCs w:val="28"/>
              </w:rPr>
              <w:t>36 miesięcy na urządzenie oraz dyski</w:t>
            </w:r>
          </w:p>
        </w:tc>
      </w:tr>
    </w:tbl>
    <w:p w14:paraId="7121001B" w14:textId="77777777" w:rsidR="007C4DC4" w:rsidRDefault="007C4DC4" w:rsidP="00DF1CF6">
      <w:pPr>
        <w:spacing w:line="360" w:lineRule="auto"/>
        <w:jc w:val="both"/>
        <w:rPr>
          <w:rFonts w:cstheme="minorHAnsi"/>
        </w:rPr>
      </w:pPr>
    </w:p>
    <w:p w14:paraId="287A7239" w14:textId="21B738B7" w:rsidR="00CE48C1" w:rsidRDefault="00CE48C1" w:rsidP="00CE48C1">
      <w:pPr>
        <w:pStyle w:val="Nagwek2"/>
      </w:pPr>
      <w:bookmarkStart w:id="11" w:name="_Toc217308126"/>
      <w:r w:rsidRPr="007820E9">
        <w:t xml:space="preserve">Zasilacz awaryjny do szafy RACK – </w:t>
      </w:r>
      <w:r w:rsidR="007A4FE5" w:rsidRPr="007820E9">
        <w:t>3</w:t>
      </w:r>
      <w:r w:rsidRPr="007820E9">
        <w:t xml:space="preserve"> sztuki</w:t>
      </w:r>
      <w:bookmarkEnd w:id="11"/>
    </w:p>
    <w:tbl>
      <w:tblPr>
        <w:tblStyle w:val="Zwykatabela11"/>
        <w:tblW w:w="9209" w:type="dxa"/>
        <w:tblInd w:w="-147" w:type="dxa"/>
        <w:tblLook w:val="04A0" w:firstRow="1" w:lastRow="0" w:firstColumn="1" w:lastColumn="0" w:noHBand="0" w:noVBand="1"/>
      </w:tblPr>
      <w:tblGrid>
        <w:gridCol w:w="1985"/>
        <w:gridCol w:w="7224"/>
      </w:tblGrid>
      <w:tr w:rsidR="00CE48C1" w:rsidRPr="002551CB" w14:paraId="00853CE5" w14:textId="77777777" w:rsidTr="005F60D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85" w:type="dxa"/>
            <w:noWrap/>
            <w:hideMark/>
          </w:tcPr>
          <w:p w14:paraId="1E5997F7" w14:textId="77777777" w:rsidR="00CE48C1" w:rsidRPr="002551CB" w:rsidRDefault="00CE48C1" w:rsidP="005F60D3">
            <w:pPr>
              <w:spacing w:line="360" w:lineRule="auto"/>
              <w:rPr>
                <w:rFonts w:cstheme="minorHAnsi"/>
                <w:color w:val="000000"/>
                <w:sz w:val="28"/>
                <w:szCs w:val="28"/>
              </w:rPr>
            </w:pPr>
            <w:r w:rsidRPr="002551CB">
              <w:rPr>
                <w:rFonts w:cstheme="minorHAnsi"/>
                <w:color w:val="000000"/>
                <w:sz w:val="28"/>
                <w:szCs w:val="28"/>
              </w:rPr>
              <w:t>Parametr</w:t>
            </w:r>
          </w:p>
        </w:tc>
        <w:tc>
          <w:tcPr>
            <w:tcW w:w="7224" w:type="dxa"/>
            <w:noWrap/>
            <w:hideMark/>
          </w:tcPr>
          <w:p w14:paraId="6E279B7F" w14:textId="77777777" w:rsidR="00CE48C1" w:rsidRPr="002551CB" w:rsidRDefault="00CE48C1" w:rsidP="005F60D3">
            <w:pPr>
              <w:spacing w:line="360" w:lineRule="auto"/>
              <w:cnfStyle w:val="100000000000" w:firstRow="1" w:lastRow="0" w:firstColumn="0" w:lastColumn="0" w:oddVBand="0" w:evenVBand="0" w:oddHBand="0" w:evenHBand="0" w:firstRowFirstColumn="0" w:firstRowLastColumn="0" w:lastRowFirstColumn="0" w:lastRowLastColumn="0"/>
              <w:rPr>
                <w:rFonts w:cstheme="minorHAnsi"/>
                <w:color w:val="000000"/>
                <w:sz w:val="28"/>
                <w:szCs w:val="28"/>
              </w:rPr>
            </w:pPr>
            <w:r w:rsidRPr="002551CB">
              <w:rPr>
                <w:rFonts w:cstheme="minorHAnsi"/>
                <w:color w:val="000000"/>
                <w:sz w:val="28"/>
                <w:szCs w:val="28"/>
              </w:rPr>
              <w:t>Wymagania minimalne</w:t>
            </w:r>
          </w:p>
        </w:tc>
      </w:tr>
      <w:tr w:rsidR="00B67F0D" w:rsidRPr="002551CB" w14:paraId="27BBDCF7" w14:textId="77777777" w:rsidTr="005F60D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85" w:type="dxa"/>
            <w:noWrap/>
          </w:tcPr>
          <w:p w14:paraId="029CE810" w14:textId="0175B099" w:rsidR="00B67F0D" w:rsidRPr="002551CB" w:rsidRDefault="00B67F0D" w:rsidP="00B67F0D">
            <w:pPr>
              <w:spacing w:line="360" w:lineRule="auto"/>
              <w:rPr>
                <w:rFonts w:cstheme="minorHAnsi"/>
                <w:color w:val="000000"/>
                <w:sz w:val="28"/>
                <w:szCs w:val="28"/>
              </w:rPr>
            </w:pPr>
            <w:r>
              <w:rPr>
                <w:rFonts w:cstheme="minorHAnsi"/>
                <w:color w:val="000000"/>
                <w:sz w:val="28"/>
                <w:szCs w:val="28"/>
              </w:rPr>
              <w:t xml:space="preserve">Ogólne </w:t>
            </w:r>
          </w:p>
        </w:tc>
        <w:tc>
          <w:tcPr>
            <w:tcW w:w="7224" w:type="dxa"/>
            <w:noWrap/>
          </w:tcPr>
          <w:p w14:paraId="587F53BA" w14:textId="1B04957B" w:rsidR="00B67F0D" w:rsidRPr="002551CB" w:rsidRDefault="00B67F0D" w:rsidP="00B67F0D">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B67F0D">
              <w:rPr>
                <w:rFonts w:cstheme="minorHAnsi"/>
                <w:color w:val="000000"/>
                <w:sz w:val="28"/>
                <w:szCs w:val="28"/>
                <w:lang w:val="pl"/>
              </w:rPr>
              <w:t>Sprzęt musi być fabrycznie nowy, rok produkcji nie starszy niż 2025r.</w:t>
            </w:r>
          </w:p>
        </w:tc>
      </w:tr>
      <w:tr w:rsidR="00B67F0D" w:rsidRPr="002551CB" w14:paraId="097E5C3A" w14:textId="77777777" w:rsidTr="005F60D3">
        <w:tc>
          <w:tcPr>
            <w:cnfStyle w:val="001000000000" w:firstRow="0" w:lastRow="0" w:firstColumn="1" w:lastColumn="0" w:oddVBand="0" w:evenVBand="0" w:oddHBand="0" w:evenHBand="0" w:firstRowFirstColumn="0" w:firstRowLastColumn="0" w:lastRowFirstColumn="0" w:lastRowLastColumn="0"/>
            <w:tcW w:w="1985" w:type="dxa"/>
          </w:tcPr>
          <w:p w14:paraId="127DC3EF" w14:textId="77777777" w:rsidR="00B67F0D" w:rsidRPr="002551CB" w:rsidRDefault="00B67F0D" w:rsidP="00B67F0D">
            <w:pPr>
              <w:spacing w:line="360" w:lineRule="auto"/>
              <w:rPr>
                <w:rFonts w:cstheme="minorHAnsi"/>
                <w:color w:val="000000"/>
                <w:sz w:val="28"/>
                <w:szCs w:val="28"/>
              </w:rPr>
            </w:pPr>
            <w:r w:rsidRPr="002551CB">
              <w:rPr>
                <w:rFonts w:cstheme="minorHAnsi"/>
                <w:color w:val="000000"/>
                <w:sz w:val="28"/>
                <w:szCs w:val="28"/>
              </w:rPr>
              <w:t>Moc znamionowa</w:t>
            </w:r>
          </w:p>
        </w:tc>
        <w:tc>
          <w:tcPr>
            <w:tcW w:w="7224" w:type="dxa"/>
          </w:tcPr>
          <w:p w14:paraId="7DD257C7" w14:textId="77777777" w:rsidR="00B67F0D" w:rsidRPr="002551CB"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2551CB">
              <w:rPr>
                <w:rFonts w:cstheme="minorHAnsi"/>
                <w:color w:val="000000"/>
                <w:sz w:val="28"/>
                <w:szCs w:val="28"/>
              </w:rPr>
              <w:t>Min. 2700W</w:t>
            </w:r>
          </w:p>
        </w:tc>
      </w:tr>
      <w:tr w:rsidR="00B67F0D" w:rsidRPr="002551CB" w14:paraId="0F842B67" w14:textId="77777777" w:rsidTr="005F60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4FA4E094" w14:textId="77777777" w:rsidR="00B67F0D" w:rsidRPr="002551CB" w:rsidRDefault="00B67F0D" w:rsidP="00B67F0D">
            <w:pPr>
              <w:spacing w:line="360" w:lineRule="auto"/>
              <w:rPr>
                <w:rFonts w:cstheme="minorHAnsi"/>
                <w:color w:val="000000"/>
                <w:sz w:val="28"/>
                <w:szCs w:val="28"/>
              </w:rPr>
            </w:pPr>
            <w:r w:rsidRPr="002551CB">
              <w:rPr>
                <w:rFonts w:cstheme="minorHAnsi"/>
                <w:color w:val="000000"/>
                <w:sz w:val="28"/>
                <w:szCs w:val="28"/>
              </w:rPr>
              <w:t>Obudowa</w:t>
            </w:r>
          </w:p>
        </w:tc>
        <w:tc>
          <w:tcPr>
            <w:tcW w:w="7224" w:type="dxa"/>
          </w:tcPr>
          <w:p w14:paraId="034880DC" w14:textId="77777777" w:rsidR="00B67F0D" w:rsidRPr="002551CB" w:rsidRDefault="00B67F0D" w:rsidP="00B67F0D">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2551CB">
              <w:rPr>
                <w:rFonts w:cstheme="minorHAnsi"/>
                <w:color w:val="000000"/>
                <w:sz w:val="28"/>
                <w:szCs w:val="28"/>
              </w:rPr>
              <w:t xml:space="preserve">Do montażu w szafie </w:t>
            </w:r>
            <w:proofErr w:type="spellStart"/>
            <w:r w:rsidRPr="002551CB">
              <w:rPr>
                <w:rFonts w:cstheme="minorHAnsi"/>
                <w:color w:val="000000"/>
                <w:sz w:val="28"/>
                <w:szCs w:val="28"/>
              </w:rPr>
              <w:t>Rack</w:t>
            </w:r>
            <w:proofErr w:type="spellEnd"/>
            <w:r w:rsidRPr="002551CB">
              <w:rPr>
                <w:rFonts w:cstheme="minorHAnsi"/>
                <w:color w:val="000000"/>
                <w:sz w:val="28"/>
                <w:szCs w:val="28"/>
              </w:rPr>
              <w:t xml:space="preserve"> 19”</w:t>
            </w:r>
          </w:p>
        </w:tc>
      </w:tr>
      <w:tr w:rsidR="00B67F0D" w:rsidRPr="002551CB" w14:paraId="762E3CE3" w14:textId="77777777" w:rsidTr="005F60D3">
        <w:tc>
          <w:tcPr>
            <w:cnfStyle w:val="001000000000" w:firstRow="0" w:lastRow="0" w:firstColumn="1" w:lastColumn="0" w:oddVBand="0" w:evenVBand="0" w:oddHBand="0" w:evenHBand="0" w:firstRowFirstColumn="0" w:firstRowLastColumn="0" w:lastRowFirstColumn="0" w:lastRowLastColumn="0"/>
            <w:tcW w:w="1985" w:type="dxa"/>
          </w:tcPr>
          <w:p w14:paraId="5C81B9BA" w14:textId="77777777" w:rsidR="00B67F0D" w:rsidRPr="002551CB" w:rsidRDefault="00B67F0D" w:rsidP="00B67F0D">
            <w:pPr>
              <w:spacing w:line="360" w:lineRule="auto"/>
              <w:rPr>
                <w:rFonts w:cstheme="minorHAnsi"/>
                <w:color w:val="000000"/>
                <w:sz w:val="28"/>
                <w:szCs w:val="28"/>
              </w:rPr>
            </w:pPr>
            <w:r w:rsidRPr="002551CB">
              <w:rPr>
                <w:rFonts w:cstheme="minorHAnsi"/>
                <w:color w:val="000000"/>
                <w:sz w:val="28"/>
                <w:szCs w:val="28"/>
              </w:rPr>
              <w:t>Maksymalna wysokość UPS</w:t>
            </w:r>
          </w:p>
        </w:tc>
        <w:tc>
          <w:tcPr>
            <w:tcW w:w="7224" w:type="dxa"/>
          </w:tcPr>
          <w:p w14:paraId="77BF04F6" w14:textId="77777777" w:rsidR="00B67F0D" w:rsidRPr="002551CB"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2551CB">
              <w:rPr>
                <w:rFonts w:cstheme="minorHAnsi"/>
                <w:color w:val="000000"/>
                <w:sz w:val="28"/>
                <w:szCs w:val="28"/>
              </w:rPr>
              <w:t>Maks. 4U (bez dodatkowych modułów bateryjnych)</w:t>
            </w:r>
          </w:p>
        </w:tc>
      </w:tr>
      <w:tr w:rsidR="00B67F0D" w:rsidRPr="002551CB" w14:paraId="4827B540" w14:textId="77777777" w:rsidTr="005F60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66E2C37A" w14:textId="77777777" w:rsidR="00B67F0D" w:rsidRPr="002551CB" w:rsidRDefault="00B67F0D" w:rsidP="00B67F0D">
            <w:pPr>
              <w:spacing w:line="360" w:lineRule="auto"/>
              <w:rPr>
                <w:rFonts w:cstheme="minorHAnsi"/>
                <w:color w:val="000000"/>
                <w:sz w:val="28"/>
                <w:szCs w:val="28"/>
              </w:rPr>
            </w:pPr>
            <w:r w:rsidRPr="002551CB">
              <w:rPr>
                <w:rFonts w:cstheme="minorHAnsi"/>
                <w:color w:val="000000"/>
                <w:sz w:val="28"/>
                <w:szCs w:val="28"/>
              </w:rPr>
              <w:lastRenderedPageBreak/>
              <w:t>Maksymalna głębokość</w:t>
            </w:r>
          </w:p>
        </w:tc>
        <w:tc>
          <w:tcPr>
            <w:tcW w:w="7224" w:type="dxa"/>
          </w:tcPr>
          <w:p w14:paraId="247218A2" w14:textId="77777777" w:rsidR="00B67F0D" w:rsidRPr="002551CB" w:rsidRDefault="00B67F0D" w:rsidP="00B67F0D">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2551CB">
              <w:rPr>
                <w:rFonts w:cstheme="minorHAnsi"/>
                <w:color w:val="000000"/>
                <w:sz w:val="28"/>
                <w:szCs w:val="28"/>
              </w:rPr>
              <w:t>Maks. 800 mm</w:t>
            </w:r>
          </w:p>
        </w:tc>
      </w:tr>
      <w:tr w:rsidR="00B67F0D" w:rsidRPr="002551CB" w14:paraId="2E218F26" w14:textId="77777777" w:rsidTr="005F60D3">
        <w:tc>
          <w:tcPr>
            <w:cnfStyle w:val="001000000000" w:firstRow="0" w:lastRow="0" w:firstColumn="1" w:lastColumn="0" w:oddVBand="0" w:evenVBand="0" w:oddHBand="0" w:evenHBand="0" w:firstRowFirstColumn="0" w:firstRowLastColumn="0" w:lastRowFirstColumn="0" w:lastRowLastColumn="0"/>
            <w:tcW w:w="1985" w:type="dxa"/>
          </w:tcPr>
          <w:p w14:paraId="36612D25" w14:textId="77777777" w:rsidR="00B67F0D" w:rsidRPr="002551CB" w:rsidRDefault="00B67F0D" w:rsidP="00B67F0D">
            <w:pPr>
              <w:spacing w:line="360" w:lineRule="auto"/>
              <w:rPr>
                <w:rFonts w:cstheme="minorHAnsi"/>
                <w:color w:val="000000"/>
                <w:sz w:val="28"/>
                <w:szCs w:val="28"/>
              </w:rPr>
            </w:pPr>
            <w:r w:rsidRPr="002551CB">
              <w:rPr>
                <w:rFonts w:cstheme="minorHAnsi"/>
                <w:color w:val="000000"/>
                <w:sz w:val="28"/>
                <w:szCs w:val="28"/>
              </w:rPr>
              <w:t>Zakres napięcia wejściowego</w:t>
            </w:r>
          </w:p>
        </w:tc>
        <w:tc>
          <w:tcPr>
            <w:tcW w:w="7224" w:type="dxa"/>
          </w:tcPr>
          <w:p w14:paraId="490DB690" w14:textId="77777777" w:rsidR="00B67F0D" w:rsidRPr="002551CB"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2551CB">
              <w:rPr>
                <w:rFonts w:cstheme="minorHAnsi"/>
                <w:color w:val="000000"/>
                <w:sz w:val="28"/>
                <w:szCs w:val="28"/>
              </w:rPr>
              <w:t>Min. 110-290V</w:t>
            </w:r>
          </w:p>
        </w:tc>
      </w:tr>
      <w:tr w:rsidR="00B67F0D" w:rsidRPr="002551CB" w14:paraId="4E64F879" w14:textId="77777777" w:rsidTr="005F60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587D80AA" w14:textId="77777777" w:rsidR="00B67F0D" w:rsidRPr="002551CB" w:rsidRDefault="00B67F0D" w:rsidP="00B67F0D">
            <w:pPr>
              <w:spacing w:line="360" w:lineRule="auto"/>
              <w:rPr>
                <w:rFonts w:cstheme="minorHAnsi"/>
                <w:color w:val="000000"/>
                <w:sz w:val="28"/>
                <w:szCs w:val="28"/>
              </w:rPr>
            </w:pPr>
            <w:r w:rsidRPr="002551CB">
              <w:rPr>
                <w:rFonts w:cstheme="minorHAnsi"/>
                <w:color w:val="000000"/>
                <w:sz w:val="28"/>
                <w:szCs w:val="28"/>
              </w:rPr>
              <w:t>Napięcie nominalne wyjściowe</w:t>
            </w:r>
          </w:p>
        </w:tc>
        <w:tc>
          <w:tcPr>
            <w:tcW w:w="7224" w:type="dxa"/>
          </w:tcPr>
          <w:p w14:paraId="61BDEE1F" w14:textId="77777777" w:rsidR="00B67F0D" w:rsidRPr="002551CB" w:rsidRDefault="00B67F0D" w:rsidP="00B67F0D">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2551CB">
              <w:rPr>
                <w:rFonts w:cstheme="minorHAnsi"/>
                <w:color w:val="000000"/>
                <w:sz w:val="28"/>
                <w:szCs w:val="28"/>
              </w:rPr>
              <w:t>200/208/220/230/240V AC</w:t>
            </w:r>
          </w:p>
        </w:tc>
      </w:tr>
      <w:tr w:rsidR="00B67F0D" w:rsidRPr="002551CB" w14:paraId="0E7A6E3C" w14:textId="77777777" w:rsidTr="005F60D3">
        <w:tc>
          <w:tcPr>
            <w:cnfStyle w:val="001000000000" w:firstRow="0" w:lastRow="0" w:firstColumn="1" w:lastColumn="0" w:oddVBand="0" w:evenVBand="0" w:oddHBand="0" w:evenHBand="0" w:firstRowFirstColumn="0" w:firstRowLastColumn="0" w:lastRowFirstColumn="0" w:lastRowLastColumn="0"/>
            <w:tcW w:w="1985" w:type="dxa"/>
          </w:tcPr>
          <w:p w14:paraId="129D124D" w14:textId="77777777" w:rsidR="00B67F0D" w:rsidRPr="002551CB" w:rsidRDefault="00B67F0D" w:rsidP="00B67F0D">
            <w:pPr>
              <w:spacing w:line="360" w:lineRule="auto"/>
              <w:rPr>
                <w:rFonts w:cstheme="minorHAnsi"/>
                <w:color w:val="000000"/>
                <w:sz w:val="28"/>
                <w:szCs w:val="28"/>
              </w:rPr>
            </w:pPr>
            <w:r w:rsidRPr="002551CB">
              <w:rPr>
                <w:rFonts w:cstheme="minorHAnsi"/>
                <w:color w:val="000000"/>
                <w:sz w:val="28"/>
                <w:szCs w:val="28"/>
              </w:rPr>
              <w:t>Gniazda wyjściowe</w:t>
            </w:r>
          </w:p>
        </w:tc>
        <w:tc>
          <w:tcPr>
            <w:tcW w:w="7224" w:type="dxa"/>
          </w:tcPr>
          <w:p w14:paraId="2ED3CD5E" w14:textId="0B39C848" w:rsidR="00B67F0D" w:rsidRPr="002551CB"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2551CB">
              <w:rPr>
                <w:rFonts w:cstheme="minorHAnsi"/>
                <w:color w:val="000000"/>
                <w:sz w:val="28"/>
                <w:szCs w:val="28"/>
              </w:rPr>
              <w:t>6x IEC320 C13-10A</w:t>
            </w:r>
          </w:p>
        </w:tc>
      </w:tr>
      <w:tr w:rsidR="00B67F0D" w:rsidRPr="002551CB" w14:paraId="0BFBDEBD" w14:textId="77777777" w:rsidTr="005F60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09E3BA88" w14:textId="77777777" w:rsidR="00B67F0D" w:rsidRPr="002551CB" w:rsidRDefault="00B67F0D" w:rsidP="00B67F0D">
            <w:pPr>
              <w:spacing w:line="360" w:lineRule="auto"/>
              <w:rPr>
                <w:rFonts w:cstheme="minorHAnsi"/>
                <w:color w:val="000000"/>
                <w:sz w:val="28"/>
                <w:szCs w:val="28"/>
              </w:rPr>
            </w:pPr>
            <w:r w:rsidRPr="002551CB">
              <w:rPr>
                <w:rFonts w:cstheme="minorHAnsi"/>
                <w:color w:val="000000"/>
                <w:sz w:val="28"/>
                <w:szCs w:val="28"/>
              </w:rPr>
              <w:t>Częstotliwość wyjściowa</w:t>
            </w:r>
          </w:p>
        </w:tc>
        <w:tc>
          <w:tcPr>
            <w:tcW w:w="7224" w:type="dxa"/>
          </w:tcPr>
          <w:p w14:paraId="0077B8DE" w14:textId="77777777" w:rsidR="00B67F0D" w:rsidRPr="002551CB" w:rsidRDefault="00B67F0D" w:rsidP="00B67F0D">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2551CB">
              <w:rPr>
                <w:rFonts w:cstheme="minorHAnsi"/>
                <w:color w:val="000000"/>
                <w:sz w:val="28"/>
                <w:szCs w:val="28"/>
              </w:rPr>
              <w:t>45-65Hz (wykrywana automatycznie)</w:t>
            </w:r>
          </w:p>
        </w:tc>
      </w:tr>
      <w:tr w:rsidR="00B67F0D" w:rsidRPr="002551CB" w14:paraId="5BEB9FF3" w14:textId="77777777" w:rsidTr="005F60D3">
        <w:tc>
          <w:tcPr>
            <w:cnfStyle w:val="001000000000" w:firstRow="0" w:lastRow="0" w:firstColumn="1" w:lastColumn="0" w:oddVBand="0" w:evenVBand="0" w:oddHBand="0" w:evenHBand="0" w:firstRowFirstColumn="0" w:firstRowLastColumn="0" w:lastRowFirstColumn="0" w:lastRowLastColumn="0"/>
            <w:tcW w:w="1985" w:type="dxa"/>
          </w:tcPr>
          <w:p w14:paraId="589CB414" w14:textId="77777777" w:rsidR="00B67F0D" w:rsidRPr="002551CB" w:rsidRDefault="00B67F0D" w:rsidP="00B67F0D">
            <w:pPr>
              <w:spacing w:line="360" w:lineRule="auto"/>
              <w:rPr>
                <w:rFonts w:cstheme="minorHAnsi"/>
                <w:color w:val="000000"/>
                <w:sz w:val="28"/>
                <w:szCs w:val="28"/>
              </w:rPr>
            </w:pPr>
            <w:r w:rsidRPr="002551CB">
              <w:rPr>
                <w:rFonts w:cstheme="minorHAnsi"/>
                <w:color w:val="000000"/>
                <w:sz w:val="28"/>
                <w:szCs w:val="28"/>
              </w:rPr>
              <w:t>Czas podtrzymania dla obciążenia 100%</w:t>
            </w:r>
          </w:p>
        </w:tc>
        <w:tc>
          <w:tcPr>
            <w:tcW w:w="7224" w:type="dxa"/>
          </w:tcPr>
          <w:p w14:paraId="0EB54A2F" w14:textId="77777777" w:rsidR="00B67F0D" w:rsidRPr="002551CB"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2551CB">
              <w:rPr>
                <w:rFonts w:cstheme="minorHAnsi"/>
                <w:color w:val="000000"/>
                <w:sz w:val="28"/>
                <w:szCs w:val="28"/>
              </w:rPr>
              <w:t>Min. 3-5 minut</w:t>
            </w:r>
          </w:p>
        </w:tc>
      </w:tr>
      <w:tr w:rsidR="00B67F0D" w:rsidRPr="002551CB" w14:paraId="0D0A04CF" w14:textId="77777777" w:rsidTr="005F60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96413ED" w14:textId="77777777" w:rsidR="00B67F0D" w:rsidRPr="002551CB" w:rsidRDefault="00B67F0D" w:rsidP="00B67F0D">
            <w:pPr>
              <w:spacing w:line="360" w:lineRule="auto"/>
              <w:rPr>
                <w:rFonts w:cstheme="minorHAnsi"/>
                <w:color w:val="000000"/>
                <w:sz w:val="28"/>
                <w:szCs w:val="28"/>
              </w:rPr>
            </w:pPr>
            <w:r w:rsidRPr="002551CB">
              <w:rPr>
                <w:rFonts w:cstheme="minorHAnsi"/>
                <w:color w:val="000000"/>
                <w:sz w:val="28"/>
                <w:szCs w:val="28"/>
              </w:rPr>
              <w:t>Interfejs użytkownika</w:t>
            </w:r>
          </w:p>
        </w:tc>
        <w:tc>
          <w:tcPr>
            <w:tcW w:w="7224" w:type="dxa"/>
          </w:tcPr>
          <w:p w14:paraId="0F5D6575" w14:textId="77777777" w:rsidR="00B67F0D" w:rsidRPr="002551CB" w:rsidRDefault="00B67F0D" w:rsidP="00B67F0D">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2551CB">
              <w:rPr>
                <w:rFonts w:cstheme="minorHAnsi"/>
                <w:color w:val="000000"/>
                <w:sz w:val="28"/>
                <w:szCs w:val="28"/>
              </w:rPr>
              <w:t xml:space="preserve">Wyświetlacz LCD </w:t>
            </w:r>
          </w:p>
        </w:tc>
      </w:tr>
      <w:tr w:rsidR="00B67F0D" w:rsidRPr="002551CB" w14:paraId="082F94FC" w14:textId="77777777" w:rsidTr="005F60D3">
        <w:tc>
          <w:tcPr>
            <w:cnfStyle w:val="001000000000" w:firstRow="0" w:lastRow="0" w:firstColumn="1" w:lastColumn="0" w:oddVBand="0" w:evenVBand="0" w:oddHBand="0" w:evenHBand="0" w:firstRowFirstColumn="0" w:firstRowLastColumn="0" w:lastRowFirstColumn="0" w:lastRowLastColumn="0"/>
            <w:tcW w:w="1985" w:type="dxa"/>
          </w:tcPr>
          <w:p w14:paraId="546741BB" w14:textId="77777777" w:rsidR="00B67F0D" w:rsidRPr="002551CB" w:rsidRDefault="00B67F0D" w:rsidP="00B67F0D">
            <w:pPr>
              <w:spacing w:line="360" w:lineRule="auto"/>
              <w:rPr>
                <w:rFonts w:cstheme="minorHAnsi"/>
                <w:color w:val="000000"/>
                <w:sz w:val="28"/>
                <w:szCs w:val="28"/>
              </w:rPr>
            </w:pPr>
            <w:r w:rsidRPr="002551CB">
              <w:rPr>
                <w:rFonts w:cstheme="minorHAnsi"/>
                <w:color w:val="000000"/>
                <w:sz w:val="28"/>
                <w:szCs w:val="28"/>
              </w:rPr>
              <w:t>Gwarancja na akumulatory</w:t>
            </w:r>
          </w:p>
        </w:tc>
        <w:tc>
          <w:tcPr>
            <w:tcW w:w="7224" w:type="dxa"/>
          </w:tcPr>
          <w:p w14:paraId="1851762F" w14:textId="77777777" w:rsidR="00B67F0D" w:rsidRPr="002551CB"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2551CB">
              <w:rPr>
                <w:rFonts w:cstheme="minorHAnsi"/>
                <w:color w:val="000000"/>
                <w:sz w:val="28"/>
                <w:szCs w:val="28"/>
              </w:rPr>
              <w:t xml:space="preserve">Min. 24 miesiące </w:t>
            </w:r>
          </w:p>
        </w:tc>
      </w:tr>
    </w:tbl>
    <w:p w14:paraId="0FFE002E" w14:textId="77777777" w:rsidR="00CE48C1" w:rsidRDefault="00CE48C1" w:rsidP="00DF1CF6">
      <w:pPr>
        <w:spacing w:line="360" w:lineRule="auto"/>
        <w:jc w:val="both"/>
        <w:rPr>
          <w:rFonts w:cstheme="minorHAnsi"/>
        </w:rPr>
      </w:pPr>
    </w:p>
    <w:p w14:paraId="7221FBD5" w14:textId="18F2C0C0" w:rsidR="00BF2D2C" w:rsidRDefault="00BF2D2C" w:rsidP="00BF2D2C">
      <w:pPr>
        <w:pStyle w:val="Nagwek2"/>
      </w:pPr>
      <w:bookmarkStart w:id="12" w:name="_Toc217308127"/>
      <w:r w:rsidRPr="007820E9">
        <w:lastRenderedPageBreak/>
        <w:t>Zasilacz awaryjny dla stacji roboczych – 16 sztuk</w:t>
      </w:r>
      <w:bookmarkEnd w:id="12"/>
    </w:p>
    <w:tbl>
      <w:tblPr>
        <w:tblStyle w:val="Zwykatabela11"/>
        <w:tblW w:w="9209" w:type="dxa"/>
        <w:tblInd w:w="-147" w:type="dxa"/>
        <w:tblLook w:val="04A0" w:firstRow="1" w:lastRow="0" w:firstColumn="1" w:lastColumn="0" w:noHBand="0" w:noVBand="1"/>
      </w:tblPr>
      <w:tblGrid>
        <w:gridCol w:w="1985"/>
        <w:gridCol w:w="7224"/>
      </w:tblGrid>
      <w:tr w:rsidR="00BF2D2C" w:rsidRPr="002551CB" w14:paraId="40DB024A" w14:textId="77777777" w:rsidTr="00C45F2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85" w:type="dxa"/>
            <w:noWrap/>
            <w:hideMark/>
          </w:tcPr>
          <w:p w14:paraId="1CC7114B" w14:textId="77777777" w:rsidR="00BF2D2C" w:rsidRPr="002551CB" w:rsidRDefault="00BF2D2C" w:rsidP="00C45F20">
            <w:pPr>
              <w:spacing w:line="360" w:lineRule="auto"/>
              <w:rPr>
                <w:rFonts w:cstheme="minorHAnsi"/>
                <w:color w:val="000000"/>
                <w:sz w:val="28"/>
                <w:szCs w:val="28"/>
              </w:rPr>
            </w:pPr>
            <w:r w:rsidRPr="002551CB">
              <w:rPr>
                <w:rFonts w:cstheme="minorHAnsi"/>
                <w:color w:val="000000"/>
                <w:sz w:val="28"/>
                <w:szCs w:val="28"/>
              </w:rPr>
              <w:t>Parametr</w:t>
            </w:r>
          </w:p>
        </w:tc>
        <w:tc>
          <w:tcPr>
            <w:tcW w:w="7224" w:type="dxa"/>
            <w:noWrap/>
            <w:hideMark/>
          </w:tcPr>
          <w:p w14:paraId="1BEF27EA" w14:textId="77777777" w:rsidR="00BF2D2C" w:rsidRPr="002551CB" w:rsidRDefault="00BF2D2C" w:rsidP="00C45F20">
            <w:pPr>
              <w:spacing w:line="360" w:lineRule="auto"/>
              <w:cnfStyle w:val="100000000000" w:firstRow="1" w:lastRow="0" w:firstColumn="0" w:lastColumn="0" w:oddVBand="0" w:evenVBand="0" w:oddHBand="0" w:evenHBand="0" w:firstRowFirstColumn="0" w:firstRowLastColumn="0" w:lastRowFirstColumn="0" w:lastRowLastColumn="0"/>
              <w:rPr>
                <w:rFonts w:cstheme="minorHAnsi"/>
                <w:color w:val="000000"/>
                <w:sz w:val="28"/>
                <w:szCs w:val="28"/>
              </w:rPr>
            </w:pPr>
            <w:r w:rsidRPr="002551CB">
              <w:rPr>
                <w:rFonts w:cstheme="minorHAnsi"/>
                <w:color w:val="000000"/>
                <w:sz w:val="28"/>
                <w:szCs w:val="28"/>
              </w:rPr>
              <w:t>Wymagania minimalne</w:t>
            </w:r>
          </w:p>
        </w:tc>
      </w:tr>
      <w:tr w:rsidR="00B67F0D" w:rsidRPr="002551CB" w14:paraId="0C24366F" w14:textId="77777777" w:rsidTr="00C45F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85" w:type="dxa"/>
            <w:noWrap/>
          </w:tcPr>
          <w:p w14:paraId="76448100" w14:textId="22FE5E8D" w:rsidR="00B67F0D" w:rsidRPr="002551CB" w:rsidRDefault="00B67F0D" w:rsidP="00B67F0D">
            <w:pPr>
              <w:spacing w:line="360" w:lineRule="auto"/>
              <w:rPr>
                <w:rFonts w:cstheme="minorHAnsi"/>
                <w:color w:val="000000"/>
                <w:sz w:val="28"/>
                <w:szCs w:val="28"/>
              </w:rPr>
            </w:pPr>
            <w:r>
              <w:rPr>
                <w:rFonts w:cstheme="minorHAnsi"/>
                <w:color w:val="000000"/>
                <w:sz w:val="28"/>
                <w:szCs w:val="28"/>
              </w:rPr>
              <w:t xml:space="preserve">Ogólne </w:t>
            </w:r>
          </w:p>
        </w:tc>
        <w:tc>
          <w:tcPr>
            <w:tcW w:w="7224" w:type="dxa"/>
            <w:noWrap/>
          </w:tcPr>
          <w:p w14:paraId="3D15E5F8" w14:textId="137E1154" w:rsidR="00B67F0D" w:rsidRPr="002551CB" w:rsidRDefault="00B67F0D" w:rsidP="00B67F0D">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B67F0D">
              <w:rPr>
                <w:rFonts w:cstheme="minorHAnsi"/>
                <w:color w:val="000000"/>
                <w:sz w:val="28"/>
                <w:szCs w:val="28"/>
                <w:lang w:val="pl"/>
              </w:rPr>
              <w:t>Sprzęt musi być fabrycznie nowy, rok produkcji nie starszy niż 2025r.</w:t>
            </w:r>
          </w:p>
        </w:tc>
      </w:tr>
      <w:tr w:rsidR="00B67F0D" w:rsidRPr="002551CB" w14:paraId="14936BEB" w14:textId="77777777" w:rsidTr="00C45F20">
        <w:tc>
          <w:tcPr>
            <w:cnfStyle w:val="001000000000" w:firstRow="0" w:lastRow="0" w:firstColumn="1" w:lastColumn="0" w:oddVBand="0" w:evenVBand="0" w:oddHBand="0" w:evenHBand="0" w:firstRowFirstColumn="0" w:firstRowLastColumn="0" w:lastRowFirstColumn="0" w:lastRowLastColumn="0"/>
            <w:tcW w:w="1985" w:type="dxa"/>
          </w:tcPr>
          <w:p w14:paraId="2CF3B942" w14:textId="51BB085B" w:rsidR="00B67F0D" w:rsidRPr="002551CB" w:rsidRDefault="00B67F0D" w:rsidP="00B67F0D">
            <w:pPr>
              <w:spacing w:line="360" w:lineRule="auto"/>
              <w:rPr>
                <w:rFonts w:cstheme="minorHAnsi"/>
                <w:color w:val="000000"/>
                <w:sz w:val="28"/>
                <w:szCs w:val="28"/>
              </w:rPr>
            </w:pPr>
            <w:r>
              <w:rPr>
                <w:rFonts w:cstheme="minorHAnsi"/>
                <w:color w:val="000000"/>
                <w:sz w:val="28"/>
                <w:szCs w:val="28"/>
              </w:rPr>
              <w:t>Topologia</w:t>
            </w:r>
          </w:p>
        </w:tc>
        <w:tc>
          <w:tcPr>
            <w:tcW w:w="7224" w:type="dxa"/>
          </w:tcPr>
          <w:p w14:paraId="1D16F3CB" w14:textId="1F7D4D9C" w:rsidR="00B67F0D" w:rsidRPr="002551CB"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Pr>
                <w:rFonts w:cstheme="minorHAnsi"/>
                <w:color w:val="000000"/>
                <w:sz w:val="28"/>
                <w:szCs w:val="28"/>
              </w:rPr>
              <w:t>Line-</w:t>
            </w:r>
            <w:proofErr w:type="spellStart"/>
            <w:r>
              <w:rPr>
                <w:rFonts w:cstheme="minorHAnsi"/>
                <w:color w:val="000000"/>
                <w:sz w:val="28"/>
                <w:szCs w:val="28"/>
              </w:rPr>
              <w:t>interactive</w:t>
            </w:r>
            <w:proofErr w:type="spellEnd"/>
          </w:p>
        </w:tc>
      </w:tr>
      <w:tr w:rsidR="00B67F0D" w:rsidRPr="002551CB" w14:paraId="4C8D9233" w14:textId="77777777" w:rsidTr="00C45F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69FE08C" w14:textId="77777777" w:rsidR="00B67F0D" w:rsidRPr="002551CB" w:rsidRDefault="00B67F0D" w:rsidP="00B67F0D">
            <w:pPr>
              <w:spacing w:line="360" w:lineRule="auto"/>
              <w:rPr>
                <w:rFonts w:cstheme="minorHAnsi"/>
                <w:color w:val="000000"/>
                <w:sz w:val="28"/>
                <w:szCs w:val="28"/>
              </w:rPr>
            </w:pPr>
            <w:r w:rsidRPr="002551CB">
              <w:rPr>
                <w:rFonts w:cstheme="minorHAnsi"/>
                <w:color w:val="000000"/>
                <w:sz w:val="28"/>
                <w:szCs w:val="28"/>
              </w:rPr>
              <w:t>Obudowa</w:t>
            </w:r>
          </w:p>
        </w:tc>
        <w:tc>
          <w:tcPr>
            <w:tcW w:w="7224" w:type="dxa"/>
          </w:tcPr>
          <w:p w14:paraId="6E765451" w14:textId="76242122" w:rsidR="00B67F0D" w:rsidRPr="002551CB" w:rsidRDefault="00B67F0D" w:rsidP="00B67F0D">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Pr>
                <w:rFonts w:cstheme="minorHAnsi"/>
                <w:color w:val="000000"/>
                <w:sz w:val="28"/>
                <w:szCs w:val="28"/>
              </w:rPr>
              <w:t>Tower</w:t>
            </w:r>
          </w:p>
        </w:tc>
      </w:tr>
      <w:tr w:rsidR="00B67F0D" w:rsidRPr="002551CB" w14:paraId="29476D1D" w14:textId="77777777" w:rsidTr="00C45F20">
        <w:tc>
          <w:tcPr>
            <w:cnfStyle w:val="001000000000" w:firstRow="0" w:lastRow="0" w:firstColumn="1" w:lastColumn="0" w:oddVBand="0" w:evenVBand="0" w:oddHBand="0" w:evenHBand="0" w:firstRowFirstColumn="0" w:firstRowLastColumn="0" w:lastRowFirstColumn="0" w:lastRowLastColumn="0"/>
            <w:tcW w:w="1985" w:type="dxa"/>
          </w:tcPr>
          <w:p w14:paraId="707EB649" w14:textId="7DE473E8" w:rsidR="00B67F0D" w:rsidRPr="002551CB" w:rsidRDefault="00B67F0D" w:rsidP="00B67F0D">
            <w:pPr>
              <w:spacing w:line="360" w:lineRule="auto"/>
              <w:rPr>
                <w:rFonts w:cstheme="minorHAnsi"/>
                <w:color w:val="000000"/>
                <w:sz w:val="28"/>
                <w:szCs w:val="28"/>
              </w:rPr>
            </w:pPr>
            <w:r>
              <w:rPr>
                <w:rFonts w:cstheme="minorHAnsi"/>
                <w:color w:val="000000"/>
                <w:sz w:val="28"/>
                <w:szCs w:val="28"/>
              </w:rPr>
              <w:t>Moc pozorna</w:t>
            </w:r>
          </w:p>
        </w:tc>
        <w:tc>
          <w:tcPr>
            <w:tcW w:w="7224" w:type="dxa"/>
          </w:tcPr>
          <w:p w14:paraId="482407AE" w14:textId="0E8A06BE" w:rsidR="00B67F0D"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Pr>
                <w:rFonts w:cstheme="minorHAnsi"/>
                <w:color w:val="000000"/>
                <w:sz w:val="28"/>
                <w:szCs w:val="28"/>
              </w:rPr>
              <w:t>1200 VA</w:t>
            </w:r>
          </w:p>
        </w:tc>
      </w:tr>
      <w:tr w:rsidR="00B67F0D" w:rsidRPr="002551CB" w14:paraId="19C7F1C4" w14:textId="77777777" w:rsidTr="00C45F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484389F3" w14:textId="3B578FC5" w:rsidR="00B67F0D" w:rsidRDefault="00B67F0D" w:rsidP="00B67F0D">
            <w:pPr>
              <w:spacing w:line="360" w:lineRule="auto"/>
              <w:rPr>
                <w:rFonts w:cstheme="minorHAnsi"/>
                <w:color w:val="000000"/>
                <w:sz w:val="28"/>
                <w:szCs w:val="28"/>
              </w:rPr>
            </w:pPr>
            <w:r>
              <w:rPr>
                <w:rFonts w:cstheme="minorHAnsi"/>
                <w:color w:val="000000"/>
                <w:sz w:val="28"/>
                <w:szCs w:val="28"/>
              </w:rPr>
              <w:t>Moc skuteczna</w:t>
            </w:r>
          </w:p>
        </w:tc>
        <w:tc>
          <w:tcPr>
            <w:tcW w:w="7224" w:type="dxa"/>
          </w:tcPr>
          <w:p w14:paraId="620FF8C8" w14:textId="4EE908A5" w:rsidR="00B67F0D" w:rsidRDefault="00B67F0D" w:rsidP="00B67F0D">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Pr>
                <w:rFonts w:cstheme="minorHAnsi"/>
                <w:color w:val="000000"/>
                <w:sz w:val="28"/>
                <w:szCs w:val="28"/>
              </w:rPr>
              <w:t>650 W</w:t>
            </w:r>
          </w:p>
        </w:tc>
      </w:tr>
      <w:tr w:rsidR="00B67F0D" w:rsidRPr="002551CB" w14:paraId="21D563CE" w14:textId="77777777" w:rsidTr="00C45F20">
        <w:tc>
          <w:tcPr>
            <w:cnfStyle w:val="001000000000" w:firstRow="0" w:lastRow="0" w:firstColumn="1" w:lastColumn="0" w:oddVBand="0" w:evenVBand="0" w:oddHBand="0" w:evenHBand="0" w:firstRowFirstColumn="0" w:firstRowLastColumn="0" w:lastRowFirstColumn="0" w:lastRowLastColumn="0"/>
            <w:tcW w:w="1985" w:type="dxa"/>
          </w:tcPr>
          <w:p w14:paraId="15D11812" w14:textId="131788DB" w:rsidR="00B67F0D" w:rsidRDefault="00B67F0D" w:rsidP="00B67F0D">
            <w:pPr>
              <w:spacing w:line="360" w:lineRule="auto"/>
              <w:rPr>
                <w:rFonts w:cstheme="minorHAnsi"/>
                <w:color w:val="000000"/>
                <w:sz w:val="28"/>
                <w:szCs w:val="28"/>
              </w:rPr>
            </w:pPr>
            <w:r>
              <w:rPr>
                <w:rFonts w:cstheme="minorHAnsi"/>
                <w:color w:val="000000"/>
                <w:sz w:val="28"/>
                <w:szCs w:val="28"/>
              </w:rPr>
              <w:t>Napięcie wejściowe</w:t>
            </w:r>
          </w:p>
        </w:tc>
        <w:tc>
          <w:tcPr>
            <w:tcW w:w="7224" w:type="dxa"/>
          </w:tcPr>
          <w:p w14:paraId="119525BC" w14:textId="2D364F26" w:rsidR="00B67F0D"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Pr>
                <w:rFonts w:cstheme="minorHAnsi"/>
                <w:color w:val="000000"/>
                <w:sz w:val="28"/>
                <w:szCs w:val="28"/>
              </w:rPr>
              <w:t>140-300 V</w:t>
            </w:r>
          </w:p>
        </w:tc>
      </w:tr>
      <w:tr w:rsidR="00B67F0D" w:rsidRPr="002551CB" w14:paraId="3D0D0AD5" w14:textId="77777777" w:rsidTr="00C45F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F1780A7" w14:textId="47185328" w:rsidR="00B67F0D" w:rsidRDefault="00B67F0D" w:rsidP="00B67F0D">
            <w:pPr>
              <w:spacing w:line="360" w:lineRule="auto"/>
              <w:rPr>
                <w:rFonts w:cstheme="minorHAnsi"/>
                <w:color w:val="000000"/>
                <w:sz w:val="28"/>
                <w:szCs w:val="28"/>
              </w:rPr>
            </w:pPr>
            <w:r>
              <w:rPr>
                <w:rFonts w:cstheme="minorHAnsi"/>
                <w:color w:val="000000"/>
                <w:sz w:val="28"/>
                <w:szCs w:val="28"/>
              </w:rPr>
              <w:t>Gniazda wyjściowe</w:t>
            </w:r>
          </w:p>
        </w:tc>
        <w:tc>
          <w:tcPr>
            <w:tcW w:w="7224" w:type="dxa"/>
          </w:tcPr>
          <w:p w14:paraId="43AF744A" w14:textId="063B2C76" w:rsidR="00B67F0D" w:rsidRDefault="00B67F0D" w:rsidP="00B67F0D">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Pr>
                <w:rFonts w:cstheme="minorHAnsi"/>
                <w:color w:val="000000"/>
                <w:sz w:val="28"/>
                <w:szCs w:val="28"/>
              </w:rPr>
              <w:t>IEC 320 C13 – 6szt.</w:t>
            </w:r>
          </w:p>
        </w:tc>
      </w:tr>
      <w:tr w:rsidR="00B67F0D" w:rsidRPr="002551CB" w14:paraId="242767C9" w14:textId="77777777" w:rsidTr="00C45F20">
        <w:tc>
          <w:tcPr>
            <w:cnfStyle w:val="001000000000" w:firstRow="0" w:lastRow="0" w:firstColumn="1" w:lastColumn="0" w:oddVBand="0" w:evenVBand="0" w:oddHBand="0" w:evenHBand="0" w:firstRowFirstColumn="0" w:firstRowLastColumn="0" w:lastRowFirstColumn="0" w:lastRowLastColumn="0"/>
            <w:tcW w:w="1985" w:type="dxa"/>
          </w:tcPr>
          <w:p w14:paraId="16E965E6" w14:textId="40266692" w:rsidR="00B67F0D" w:rsidRDefault="00B67F0D" w:rsidP="00B67F0D">
            <w:pPr>
              <w:spacing w:line="360" w:lineRule="auto"/>
              <w:rPr>
                <w:rFonts w:cstheme="minorHAnsi"/>
                <w:color w:val="000000"/>
                <w:sz w:val="28"/>
                <w:szCs w:val="28"/>
              </w:rPr>
            </w:pPr>
            <w:r>
              <w:rPr>
                <w:rFonts w:cstheme="minorHAnsi"/>
                <w:color w:val="000000"/>
                <w:sz w:val="28"/>
                <w:szCs w:val="28"/>
              </w:rPr>
              <w:t>Czas przełączania</w:t>
            </w:r>
          </w:p>
        </w:tc>
        <w:tc>
          <w:tcPr>
            <w:tcW w:w="7224" w:type="dxa"/>
          </w:tcPr>
          <w:p w14:paraId="12F6E121" w14:textId="3BFBB0EB" w:rsidR="00B67F0D"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Pr>
                <w:rFonts w:cstheme="minorHAnsi"/>
                <w:color w:val="000000"/>
                <w:sz w:val="28"/>
                <w:szCs w:val="28"/>
              </w:rPr>
              <w:t>6 ms</w:t>
            </w:r>
          </w:p>
        </w:tc>
      </w:tr>
      <w:tr w:rsidR="00B67F0D" w:rsidRPr="002551CB" w14:paraId="3848A029" w14:textId="77777777" w:rsidTr="00C45F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0015F71" w14:textId="7BE4D2D5" w:rsidR="00B67F0D" w:rsidRDefault="00B67F0D" w:rsidP="00B67F0D">
            <w:pPr>
              <w:spacing w:line="360" w:lineRule="auto"/>
              <w:rPr>
                <w:rFonts w:cstheme="minorHAnsi"/>
                <w:color w:val="000000"/>
                <w:sz w:val="28"/>
                <w:szCs w:val="28"/>
              </w:rPr>
            </w:pPr>
            <w:r>
              <w:rPr>
                <w:rFonts w:cstheme="minorHAnsi"/>
                <w:color w:val="000000"/>
                <w:sz w:val="28"/>
                <w:szCs w:val="28"/>
              </w:rPr>
              <w:t>Czas podtrzymania dla obciążenia 50%</w:t>
            </w:r>
          </w:p>
        </w:tc>
        <w:tc>
          <w:tcPr>
            <w:tcW w:w="7224" w:type="dxa"/>
          </w:tcPr>
          <w:p w14:paraId="7FB75BC5" w14:textId="52DD7DBC" w:rsidR="00B67F0D" w:rsidRDefault="00B67F0D" w:rsidP="00B67F0D">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Pr>
                <w:rFonts w:cstheme="minorHAnsi"/>
                <w:color w:val="000000"/>
                <w:sz w:val="28"/>
                <w:szCs w:val="28"/>
              </w:rPr>
              <w:t>4 min</w:t>
            </w:r>
          </w:p>
        </w:tc>
      </w:tr>
      <w:tr w:rsidR="00B67F0D" w:rsidRPr="002551CB" w14:paraId="090AC988" w14:textId="77777777" w:rsidTr="00C45F20">
        <w:tc>
          <w:tcPr>
            <w:cnfStyle w:val="001000000000" w:firstRow="0" w:lastRow="0" w:firstColumn="1" w:lastColumn="0" w:oddVBand="0" w:evenVBand="0" w:oddHBand="0" w:evenHBand="0" w:firstRowFirstColumn="0" w:firstRowLastColumn="0" w:lastRowFirstColumn="0" w:lastRowLastColumn="0"/>
            <w:tcW w:w="1985" w:type="dxa"/>
          </w:tcPr>
          <w:p w14:paraId="29C937D6" w14:textId="5DC6F64A" w:rsidR="00B67F0D" w:rsidRDefault="00B67F0D" w:rsidP="00B67F0D">
            <w:pPr>
              <w:spacing w:line="360" w:lineRule="auto"/>
              <w:rPr>
                <w:rFonts w:cstheme="minorHAnsi"/>
                <w:color w:val="000000"/>
                <w:sz w:val="28"/>
                <w:szCs w:val="28"/>
              </w:rPr>
            </w:pPr>
            <w:r>
              <w:rPr>
                <w:rFonts w:cstheme="minorHAnsi"/>
                <w:color w:val="000000"/>
                <w:sz w:val="28"/>
                <w:szCs w:val="28"/>
              </w:rPr>
              <w:t>Zabezpieczenia</w:t>
            </w:r>
          </w:p>
        </w:tc>
        <w:tc>
          <w:tcPr>
            <w:tcW w:w="7224" w:type="dxa"/>
          </w:tcPr>
          <w:p w14:paraId="21279887" w14:textId="77777777" w:rsidR="00B67F0D"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Pr>
                <w:rFonts w:cstheme="minorHAnsi"/>
                <w:color w:val="000000"/>
                <w:sz w:val="28"/>
                <w:szCs w:val="28"/>
              </w:rPr>
              <w:t>Przeciwzwarciowe</w:t>
            </w:r>
          </w:p>
          <w:p w14:paraId="07CC190A" w14:textId="77777777" w:rsidR="00B67F0D"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Pr>
                <w:rFonts w:cstheme="minorHAnsi"/>
                <w:color w:val="000000"/>
                <w:sz w:val="28"/>
                <w:szCs w:val="28"/>
              </w:rPr>
              <w:lastRenderedPageBreak/>
              <w:t>Przeciążeniowe</w:t>
            </w:r>
          </w:p>
          <w:p w14:paraId="276FD9FF" w14:textId="24812185" w:rsidR="00B67F0D" w:rsidRDefault="00B67F0D" w:rsidP="00B67F0D">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Pr>
                <w:rFonts w:cstheme="minorHAnsi"/>
                <w:color w:val="000000"/>
                <w:sz w:val="28"/>
                <w:szCs w:val="28"/>
              </w:rPr>
              <w:t>Przeciwprzepięciowe</w:t>
            </w:r>
          </w:p>
        </w:tc>
      </w:tr>
      <w:tr w:rsidR="00B67F0D" w:rsidRPr="002551CB" w14:paraId="69F0F88F" w14:textId="77777777" w:rsidTr="00C45F2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2F4EDF68" w14:textId="2A5E274C" w:rsidR="00B67F0D" w:rsidRDefault="00B67F0D" w:rsidP="00B67F0D">
            <w:pPr>
              <w:spacing w:line="360" w:lineRule="auto"/>
              <w:rPr>
                <w:rFonts w:cstheme="minorHAnsi"/>
                <w:color w:val="000000"/>
                <w:sz w:val="28"/>
                <w:szCs w:val="28"/>
              </w:rPr>
            </w:pPr>
            <w:r>
              <w:rPr>
                <w:rFonts w:cstheme="minorHAnsi"/>
                <w:color w:val="000000"/>
                <w:sz w:val="28"/>
                <w:szCs w:val="28"/>
              </w:rPr>
              <w:t>Gwarancja</w:t>
            </w:r>
          </w:p>
        </w:tc>
        <w:tc>
          <w:tcPr>
            <w:tcW w:w="7224" w:type="dxa"/>
          </w:tcPr>
          <w:p w14:paraId="7FDD5ACA" w14:textId="2EE65486" w:rsidR="00B67F0D" w:rsidRDefault="00B67F0D" w:rsidP="00B67F0D">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Pr>
                <w:rFonts w:cstheme="minorHAnsi"/>
                <w:color w:val="000000"/>
                <w:sz w:val="28"/>
                <w:szCs w:val="28"/>
              </w:rPr>
              <w:t>24 miesiące</w:t>
            </w:r>
          </w:p>
        </w:tc>
      </w:tr>
    </w:tbl>
    <w:p w14:paraId="62DC7693" w14:textId="77777777" w:rsidR="00BF2D2C" w:rsidRDefault="00BF2D2C" w:rsidP="00DF1CF6">
      <w:pPr>
        <w:spacing w:line="360" w:lineRule="auto"/>
        <w:jc w:val="both"/>
        <w:rPr>
          <w:rFonts w:cstheme="minorHAnsi"/>
        </w:rPr>
      </w:pPr>
    </w:p>
    <w:p w14:paraId="65C69301" w14:textId="77777777" w:rsidR="00DE5F7C" w:rsidRDefault="00DE5F7C" w:rsidP="00DF1CF6">
      <w:pPr>
        <w:spacing w:line="360" w:lineRule="auto"/>
        <w:jc w:val="both"/>
        <w:rPr>
          <w:rFonts w:cstheme="minorHAnsi"/>
        </w:rPr>
      </w:pPr>
    </w:p>
    <w:p w14:paraId="6958BC44" w14:textId="086E0D9F" w:rsidR="00DE5F7C" w:rsidRDefault="00DE5F7C" w:rsidP="00DE5F7C">
      <w:pPr>
        <w:pStyle w:val="Nagwek2"/>
      </w:pPr>
      <w:bookmarkStart w:id="13" w:name="_Toc217308128"/>
      <w:r w:rsidRPr="004808E4">
        <w:t>Switch do szafy RACK – 2 sztuki</w:t>
      </w:r>
      <w:bookmarkEnd w:id="13"/>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110"/>
        <w:gridCol w:w="5952"/>
      </w:tblGrid>
      <w:tr w:rsidR="0072741C" w:rsidRPr="00AE1013" w14:paraId="2BD0354C" w14:textId="77777777" w:rsidTr="005F60D3">
        <w:tc>
          <w:tcPr>
            <w:tcW w:w="0" w:type="auto"/>
            <w:shd w:val="clear" w:color="auto" w:fill="F2F2F2"/>
          </w:tcPr>
          <w:p w14:paraId="7C2DD8EC" w14:textId="77777777" w:rsidR="00DE5F7C" w:rsidRPr="00AE1013" w:rsidRDefault="00DE5F7C" w:rsidP="005F60D3">
            <w:pPr>
              <w:spacing w:line="360" w:lineRule="auto"/>
              <w:rPr>
                <w:rFonts w:cstheme="minorHAnsi"/>
                <w:b/>
                <w:bCs/>
                <w:color w:val="000000"/>
                <w:sz w:val="28"/>
                <w:szCs w:val="28"/>
              </w:rPr>
            </w:pPr>
            <w:r w:rsidRPr="00AE1013">
              <w:rPr>
                <w:rFonts w:cstheme="minorHAnsi"/>
                <w:b/>
                <w:bCs/>
                <w:color w:val="000000"/>
                <w:sz w:val="28"/>
                <w:szCs w:val="28"/>
              </w:rPr>
              <w:t>Obudowa</w:t>
            </w:r>
          </w:p>
        </w:tc>
        <w:tc>
          <w:tcPr>
            <w:tcW w:w="0" w:type="auto"/>
            <w:shd w:val="clear" w:color="auto" w:fill="F2F2F2"/>
          </w:tcPr>
          <w:p w14:paraId="05E7E1DB" w14:textId="77777777" w:rsidR="00DE5F7C" w:rsidRPr="00AE1013" w:rsidRDefault="00DE5F7C" w:rsidP="005F60D3">
            <w:pPr>
              <w:spacing w:line="360" w:lineRule="auto"/>
              <w:rPr>
                <w:rFonts w:cstheme="minorHAnsi"/>
                <w:color w:val="000000"/>
                <w:sz w:val="28"/>
                <w:szCs w:val="28"/>
              </w:rPr>
            </w:pPr>
            <w:r w:rsidRPr="00AE1013">
              <w:rPr>
                <w:rFonts w:cstheme="minorHAnsi"/>
                <w:color w:val="000000"/>
                <w:sz w:val="28"/>
                <w:szCs w:val="28"/>
              </w:rPr>
              <w:t>RACK</w:t>
            </w:r>
          </w:p>
        </w:tc>
      </w:tr>
      <w:tr w:rsidR="00B67F0D" w:rsidRPr="00AE1013" w14:paraId="4A540925" w14:textId="77777777" w:rsidTr="005F60D3">
        <w:tc>
          <w:tcPr>
            <w:tcW w:w="0" w:type="auto"/>
            <w:shd w:val="clear" w:color="auto" w:fill="F2F2F2"/>
          </w:tcPr>
          <w:p w14:paraId="43EE7BD5" w14:textId="61864774" w:rsidR="00B67F0D" w:rsidRPr="00B67F0D" w:rsidRDefault="00B67F0D" w:rsidP="00B67F0D">
            <w:pPr>
              <w:spacing w:line="360" w:lineRule="auto"/>
              <w:rPr>
                <w:rFonts w:cstheme="minorHAnsi"/>
                <w:b/>
                <w:bCs/>
                <w:color w:val="000000"/>
                <w:sz w:val="28"/>
                <w:szCs w:val="28"/>
              </w:rPr>
            </w:pPr>
            <w:r w:rsidRPr="00B67F0D">
              <w:rPr>
                <w:rFonts w:cstheme="minorHAnsi"/>
                <w:b/>
                <w:bCs/>
                <w:sz w:val="28"/>
                <w:szCs w:val="28"/>
              </w:rPr>
              <w:t xml:space="preserve">Ogólne </w:t>
            </w:r>
          </w:p>
        </w:tc>
        <w:tc>
          <w:tcPr>
            <w:tcW w:w="0" w:type="auto"/>
            <w:shd w:val="clear" w:color="auto" w:fill="F2F2F2"/>
          </w:tcPr>
          <w:p w14:paraId="2F116B74" w14:textId="7770203A" w:rsidR="00B67F0D" w:rsidRPr="00AE1013" w:rsidRDefault="00B67F0D" w:rsidP="00B67F0D">
            <w:pPr>
              <w:spacing w:line="360" w:lineRule="auto"/>
              <w:rPr>
                <w:rFonts w:cstheme="minorHAnsi"/>
                <w:color w:val="000000"/>
                <w:sz w:val="28"/>
                <w:szCs w:val="28"/>
              </w:rPr>
            </w:pPr>
            <w:r w:rsidRPr="00B67F0D">
              <w:rPr>
                <w:rFonts w:cstheme="minorHAnsi"/>
                <w:color w:val="000000"/>
                <w:sz w:val="28"/>
                <w:szCs w:val="28"/>
                <w:lang w:val="pl"/>
              </w:rPr>
              <w:t>Sprzęt musi być fabrycznie nowy, rok produkcji nie starszy niż 2025r.</w:t>
            </w:r>
          </w:p>
        </w:tc>
      </w:tr>
      <w:tr w:rsidR="00B67F0D" w:rsidRPr="00AE1013" w14:paraId="0D934B62" w14:textId="77777777" w:rsidTr="005F60D3">
        <w:tc>
          <w:tcPr>
            <w:tcW w:w="0" w:type="auto"/>
            <w:shd w:val="clear" w:color="auto" w:fill="F2F2F2"/>
            <w:hideMark/>
          </w:tcPr>
          <w:p w14:paraId="6D997AED" w14:textId="77777777" w:rsidR="00B67F0D" w:rsidRPr="00AE1013" w:rsidRDefault="00B67F0D" w:rsidP="00B67F0D">
            <w:pPr>
              <w:spacing w:line="360" w:lineRule="auto"/>
              <w:rPr>
                <w:rFonts w:cstheme="minorHAnsi"/>
                <w:b/>
                <w:bCs/>
                <w:color w:val="000000"/>
                <w:sz w:val="28"/>
                <w:szCs w:val="28"/>
              </w:rPr>
            </w:pPr>
            <w:r w:rsidRPr="00AE1013">
              <w:rPr>
                <w:rFonts w:cstheme="minorHAnsi"/>
                <w:b/>
                <w:bCs/>
                <w:color w:val="000000"/>
                <w:sz w:val="28"/>
                <w:szCs w:val="28"/>
              </w:rPr>
              <w:t>Typ przełącznika</w:t>
            </w:r>
          </w:p>
        </w:tc>
        <w:tc>
          <w:tcPr>
            <w:tcW w:w="0" w:type="auto"/>
            <w:shd w:val="clear" w:color="auto" w:fill="F2F2F2"/>
            <w:hideMark/>
          </w:tcPr>
          <w:p w14:paraId="340DB987" w14:textId="7A956967" w:rsidR="00B67F0D" w:rsidRPr="00AE1013" w:rsidRDefault="00B67F0D" w:rsidP="00B67F0D">
            <w:pPr>
              <w:spacing w:line="360" w:lineRule="auto"/>
              <w:rPr>
                <w:rFonts w:cstheme="minorHAnsi"/>
                <w:color w:val="000000"/>
                <w:sz w:val="28"/>
                <w:szCs w:val="28"/>
              </w:rPr>
            </w:pPr>
            <w:proofErr w:type="spellStart"/>
            <w:r w:rsidRPr="00AE1013">
              <w:rPr>
                <w:rFonts w:cstheme="minorHAnsi"/>
                <w:color w:val="000000"/>
                <w:sz w:val="28"/>
                <w:szCs w:val="28"/>
              </w:rPr>
              <w:t>Zarządzalny</w:t>
            </w:r>
            <w:proofErr w:type="spellEnd"/>
            <w:r>
              <w:rPr>
                <w:rFonts w:cstheme="minorHAnsi"/>
                <w:color w:val="000000"/>
                <w:sz w:val="28"/>
                <w:szCs w:val="28"/>
              </w:rPr>
              <w:t xml:space="preserve"> </w:t>
            </w:r>
          </w:p>
        </w:tc>
      </w:tr>
      <w:tr w:rsidR="00B67F0D" w:rsidRPr="00AE1013" w14:paraId="6B028111" w14:textId="77777777" w:rsidTr="005F60D3">
        <w:tc>
          <w:tcPr>
            <w:tcW w:w="0" w:type="auto"/>
            <w:hideMark/>
          </w:tcPr>
          <w:p w14:paraId="66BFB22F" w14:textId="77777777" w:rsidR="00B67F0D" w:rsidRPr="00AE1013" w:rsidRDefault="00B67F0D" w:rsidP="00B67F0D">
            <w:pPr>
              <w:spacing w:line="360" w:lineRule="auto"/>
              <w:rPr>
                <w:rFonts w:cstheme="minorHAnsi"/>
                <w:b/>
                <w:bCs/>
                <w:color w:val="000000"/>
                <w:sz w:val="28"/>
                <w:szCs w:val="28"/>
              </w:rPr>
            </w:pPr>
            <w:r w:rsidRPr="00AE1013">
              <w:rPr>
                <w:rFonts w:cstheme="minorHAnsi"/>
                <w:b/>
                <w:bCs/>
                <w:color w:val="000000"/>
                <w:sz w:val="28"/>
                <w:szCs w:val="28"/>
              </w:rPr>
              <w:t>Przełącznik wielowarstwowy</w:t>
            </w:r>
          </w:p>
        </w:tc>
        <w:tc>
          <w:tcPr>
            <w:tcW w:w="0" w:type="auto"/>
            <w:hideMark/>
          </w:tcPr>
          <w:p w14:paraId="6323AF21" w14:textId="184B419B" w:rsidR="00B67F0D" w:rsidRPr="00AE1013" w:rsidRDefault="00B67F0D" w:rsidP="00B67F0D">
            <w:pPr>
              <w:spacing w:line="360" w:lineRule="auto"/>
              <w:rPr>
                <w:rFonts w:cstheme="minorHAnsi"/>
                <w:color w:val="000000"/>
                <w:sz w:val="28"/>
                <w:szCs w:val="28"/>
              </w:rPr>
            </w:pPr>
            <w:r w:rsidRPr="00AE1013">
              <w:rPr>
                <w:rFonts w:cstheme="minorHAnsi"/>
                <w:color w:val="000000"/>
                <w:sz w:val="28"/>
                <w:szCs w:val="28"/>
              </w:rPr>
              <w:t>L2</w:t>
            </w:r>
          </w:p>
        </w:tc>
      </w:tr>
      <w:tr w:rsidR="00B67F0D" w:rsidRPr="00DD25D2" w14:paraId="5951E74C" w14:textId="77777777" w:rsidTr="005F60D3">
        <w:tc>
          <w:tcPr>
            <w:tcW w:w="0" w:type="auto"/>
            <w:shd w:val="clear" w:color="auto" w:fill="F2F2F2"/>
            <w:hideMark/>
          </w:tcPr>
          <w:p w14:paraId="5A1E6196" w14:textId="77777777" w:rsidR="00B67F0D" w:rsidRPr="00AE1013" w:rsidRDefault="00B67F0D" w:rsidP="00B67F0D">
            <w:pPr>
              <w:spacing w:line="360" w:lineRule="auto"/>
              <w:rPr>
                <w:rFonts w:cstheme="minorHAnsi"/>
                <w:b/>
                <w:bCs/>
                <w:color w:val="000000"/>
                <w:sz w:val="28"/>
                <w:szCs w:val="28"/>
              </w:rPr>
            </w:pPr>
            <w:r w:rsidRPr="00AE1013">
              <w:rPr>
                <w:rFonts w:cstheme="minorHAnsi"/>
                <w:b/>
                <w:bCs/>
                <w:color w:val="000000"/>
                <w:sz w:val="28"/>
                <w:szCs w:val="28"/>
              </w:rPr>
              <w:t>Liczba portów</w:t>
            </w:r>
          </w:p>
        </w:tc>
        <w:tc>
          <w:tcPr>
            <w:tcW w:w="0" w:type="auto"/>
            <w:shd w:val="clear" w:color="auto" w:fill="F2F2F2"/>
            <w:hideMark/>
          </w:tcPr>
          <w:p w14:paraId="5A928D6F" w14:textId="77777777" w:rsidR="00B67F0D" w:rsidRPr="00AE1013" w:rsidRDefault="00B67F0D" w:rsidP="00B67F0D">
            <w:pPr>
              <w:spacing w:line="360" w:lineRule="auto"/>
              <w:rPr>
                <w:rFonts w:cstheme="minorHAnsi"/>
                <w:color w:val="000000"/>
                <w:sz w:val="28"/>
                <w:szCs w:val="28"/>
                <w:lang w:val="en-US"/>
              </w:rPr>
            </w:pPr>
            <w:r w:rsidRPr="00AE1013">
              <w:rPr>
                <w:rFonts w:cstheme="minorHAnsi"/>
                <w:color w:val="000000"/>
                <w:sz w:val="28"/>
                <w:szCs w:val="28"/>
                <w:lang w:val="en-US"/>
              </w:rPr>
              <w:t>48x Gigabit Ethernet (10/100/1000)</w:t>
            </w:r>
          </w:p>
          <w:p w14:paraId="4348C247" w14:textId="77777777" w:rsidR="00B67F0D" w:rsidRPr="00AE1013" w:rsidRDefault="00B67F0D" w:rsidP="00B67F0D">
            <w:pPr>
              <w:spacing w:line="360" w:lineRule="auto"/>
              <w:rPr>
                <w:rFonts w:cstheme="minorHAnsi"/>
                <w:color w:val="000000"/>
                <w:sz w:val="28"/>
                <w:szCs w:val="28"/>
                <w:lang w:val="en-US"/>
              </w:rPr>
            </w:pPr>
            <w:r w:rsidRPr="00AE1013">
              <w:rPr>
                <w:rFonts w:cstheme="minorHAnsi"/>
                <w:color w:val="000000"/>
                <w:sz w:val="28"/>
                <w:szCs w:val="28"/>
                <w:lang w:val="en-US"/>
              </w:rPr>
              <w:t>4x SFP+</w:t>
            </w:r>
          </w:p>
        </w:tc>
      </w:tr>
      <w:tr w:rsidR="00B67F0D" w:rsidRPr="00AE1013" w14:paraId="01C75591" w14:textId="77777777" w:rsidTr="005F60D3">
        <w:tc>
          <w:tcPr>
            <w:tcW w:w="0" w:type="auto"/>
          </w:tcPr>
          <w:p w14:paraId="36232FB8" w14:textId="77777777" w:rsidR="00B67F0D" w:rsidRPr="00AE1013" w:rsidRDefault="00B67F0D" w:rsidP="00B67F0D">
            <w:pPr>
              <w:spacing w:line="360" w:lineRule="auto"/>
              <w:rPr>
                <w:rFonts w:cstheme="minorHAnsi"/>
                <w:b/>
                <w:bCs/>
                <w:color w:val="000000"/>
                <w:sz w:val="28"/>
                <w:szCs w:val="28"/>
              </w:rPr>
            </w:pPr>
            <w:r w:rsidRPr="00AE1013">
              <w:rPr>
                <w:rFonts w:cstheme="minorHAnsi"/>
                <w:b/>
                <w:bCs/>
                <w:color w:val="000000"/>
                <w:sz w:val="28"/>
                <w:szCs w:val="28"/>
              </w:rPr>
              <w:t>Przepustowość przełączania</w:t>
            </w:r>
          </w:p>
        </w:tc>
        <w:tc>
          <w:tcPr>
            <w:tcW w:w="0" w:type="auto"/>
          </w:tcPr>
          <w:p w14:paraId="7EEA68E7" w14:textId="77777777" w:rsidR="00B67F0D" w:rsidRPr="00AE1013" w:rsidRDefault="00B67F0D" w:rsidP="00B67F0D">
            <w:pPr>
              <w:spacing w:line="360" w:lineRule="auto"/>
              <w:rPr>
                <w:rFonts w:cstheme="minorHAnsi"/>
                <w:color w:val="000000"/>
                <w:sz w:val="28"/>
                <w:szCs w:val="28"/>
              </w:rPr>
            </w:pPr>
            <w:r w:rsidRPr="00AE1013">
              <w:rPr>
                <w:rFonts w:cstheme="minorHAnsi"/>
                <w:color w:val="000000"/>
                <w:sz w:val="28"/>
                <w:szCs w:val="28"/>
              </w:rPr>
              <w:t xml:space="preserve">Min. 170 </w:t>
            </w:r>
            <w:proofErr w:type="spellStart"/>
            <w:r w:rsidRPr="00AE1013">
              <w:rPr>
                <w:rFonts w:cstheme="minorHAnsi"/>
                <w:color w:val="000000"/>
                <w:sz w:val="28"/>
                <w:szCs w:val="28"/>
              </w:rPr>
              <w:t>GBit</w:t>
            </w:r>
            <w:proofErr w:type="spellEnd"/>
            <w:r w:rsidRPr="00AE1013">
              <w:rPr>
                <w:rFonts w:cstheme="minorHAnsi"/>
                <w:color w:val="000000"/>
                <w:sz w:val="28"/>
                <w:szCs w:val="28"/>
              </w:rPr>
              <w:t>/s</w:t>
            </w:r>
          </w:p>
        </w:tc>
      </w:tr>
      <w:tr w:rsidR="00B67F0D" w:rsidRPr="00AE1013" w14:paraId="6D864C65" w14:textId="77777777" w:rsidTr="005F60D3">
        <w:tc>
          <w:tcPr>
            <w:tcW w:w="0" w:type="auto"/>
          </w:tcPr>
          <w:p w14:paraId="572A4183" w14:textId="77777777" w:rsidR="00B67F0D" w:rsidRPr="00AE1013" w:rsidRDefault="00B67F0D" w:rsidP="00B67F0D">
            <w:pPr>
              <w:spacing w:line="360" w:lineRule="auto"/>
              <w:rPr>
                <w:rFonts w:cstheme="minorHAnsi"/>
                <w:b/>
                <w:bCs/>
                <w:color w:val="000000"/>
                <w:sz w:val="28"/>
                <w:szCs w:val="28"/>
              </w:rPr>
            </w:pPr>
            <w:r w:rsidRPr="00AE1013">
              <w:rPr>
                <w:rFonts w:cstheme="minorHAnsi"/>
                <w:b/>
                <w:bCs/>
                <w:color w:val="000000"/>
                <w:sz w:val="28"/>
                <w:szCs w:val="28"/>
              </w:rPr>
              <w:t>Przepustowość</w:t>
            </w:r>
          </w:p>
        </w:tc>
        <w:tc>
          <w:tcPr>
            <w:tcW w:w="0" w:type="auto"/>
          </w:tcPr>
          <w:p w14:paraId="0B203462" w14:textId="5EE2868A" w:rsidR="00B67F0D" w:rsidRPr="00AE1013" w:rsidRDefault="00B67F0D" w:rsidP="00B67F0D">
            <w:pPr>
              <w:spacing w:line="360" w:lineRule="auto"/>
              <w:rPr>
                <w:rFonts w:cstheme="minorHAnsi"/>
                <w:color w:val="000000"/>
                <w:sz w:val="28"/>
                <w:szCs w:val="28"/>
              </w:rPr>
            </w:pPr>
            <w:r w:rsidRPr="00AE1013">
              <w:rPr>
                <w:rFonts w:cstheme="minorHAnsi"/>
                <w:color w:val="000000"/>
                <w:sz w:val="28"/>
                <w:szCs w:val="28"/>
              </w:rPr>
              <w:t xml:space="preserve">Min. </w:t>
            </w:r>
            <w:r>
              <w:rPr>
                <w:rFonts w:cstheme="minorHAnsi"/>
                <w:color w:val="000000"/>
                <w:sz w:val="28"/>
                <w:szCs w:val="28"/>
              </w:rPr>
              <w:t>25</w:t>
            </w:r>
            <w:r w:rsidRPr="00AE1013">
              <w:rPr>
                <w:rFonts w:cstheme="minorHAnsi"/>
                <w:color w:val="000000"/>
                <w:sz w:val="28"/>
                <w:szCs w:val="28"/>
              </w:rPr>
              <w:t xml:space="preserve">0 </w:t>
            </w:r>
            <w:proofErr w:type="spellStart"/>
            <w:r w:rsidRPr="00AE1013">
              <w:rPr>
                <w:rFonts w:cstheme="minorHAnsi"/>
                <w:color w:val="000000"/>
                <w:sz w:val="28"/>
                <w:szCs w:val="28"/>
              </w:rPr>
              <w:t>Mpps</w:t>
            </w:r>
            <w:proofErr w:type="spellEnd"/>
          </w:p>
        </w:tc>
      </w:tr>
      <w:tr w:rsidR="00B67F0D" w:rsidRPr="00AE1013" w14:paraId="50FD5D42" w14:textId="77777777" w:rsidTr="005F60D3">
        <w:tc>
          <w:tcPr>
            <w:tcW w:w="0" w:type="auto"/>
          </w:tcPr>
          <w:p w14:paraId="542DB2C1" w14:textId="77777777" w:rsidR="00B67F0D" w:rsidRPr="00AE1013" w:rsidRDefault="00B67F0D" w:rsidP="00B67F0D">
            <w:pPr>
              <w:spacing w:line="360" w:lineRule="auto"/>
              <w:rPr>
                <w:rFonts w:cstheme="minorHAnsi"/>
                <w:b/>
                <w:bCs/>
                <w:color w:val="000000"/>
                <w:sz w:val="28"/>
                <w:szCs w:val="28"/>
              </w:rPr>
            </w:pPr>
            <w:r w:rsidRPr="00AE1013">
              <w:rPr>
                <w:rFonts w:cstheme="minorHAnsi"/>
                <w:b/>
                <w:bCs/>
                <w:color w:val="000000"/>
                <w:sz w:val="28"/>
                <w:szCs w:val="28"/>
              </w:rPr>
              <w:t>Wielkość tabeli adresów</w:t>
            </w:r>
          </w:p>
        </w:tc>
        <w:tc>
          <w:tcPr>
            <w:tcW w:w="0" w:type="auto"/>
          </w:tcPr>
          <w:p w14:paraId="782F7DE3" w14:textId="15CEEF7F" w:rsidR="00B67F0D" w:rsidRPr="00AE1013" w:rsidRDefault="00B67F0D" w:rsidP="00B67F0D">
            <w:pPr>
              <w:spacing w:line="360" w:lineRule="auto"/>
              <w:rPr>
                <w:rFonts w:cstheme="minorHAnsi"/>
                <w:color w:val="000000"/>
                <w:sz w:val="28"/>
                <w:szCs w:val="28"/>
                <w:lang w:val="en-US"/>
              </w:rPr>
            </w:pPr>
            <w:r>
              <w:rPr>
                <w:rFonts w:cstheme="minorHAnsi"/>
                <w:color w:val="000000"/>
                <w:sz w:val="28"/>
                <w:szCs w:val="28"/>
                <w:lang w:val="en-US"/>
              </w:rPr>
              <w:t>32</w:t>
            </w:r>
            <w:r w:rsidRPr="00AE1013">
              <w:rPr>
                <w:rFonts w:cstheme="minorHAnsi"/>
                <w:color w:val="000000"/>
                <w:sz w:val="28"/>
                <w:szCs w:val="28"/>
                <w:lang w:val="en-US"/>
              </w:rPr>
              <w:t xml:space="preserve">000 </w:t>
            </w:r>
            <w:proofErr w:type="spellStart"/>
            <w:r w:rsidRPr="00AE1013">
              <w:rPr>
                <w:rFonts w:cstheme="minorHAnsi"/>
                <w:color w:val="000000"/>
                <w:sz w:val="28"/>
                <w:szCs w:val="28"/>
                <w:lang w:val="en-US"/>
              </w:rPr>
              <w:t>wejścia</w:t>
            </w:r>
            <w:proofErr w:type="spellEnd"/>
          </w:p>
        </w:tc>
      </w:tr>
      <w:tr w:rsidR="00B67F0D" w:rsidRPr="00AE1013" w14:paraId="7E765B88" w14:textId="77777777" w:rsidTr="005F60D3">
        <w:tc>
          <w:tcPr>
            <w:tcW w:w="0" w:type="auto"/>
          </w:tcPr>
          <w:p w14:paraId="22EF871E" w14:textId="77777777" w:rsidR="00B67F0D" w:rsidRPr="00AE1013" w:rsidRDefault="00B67F0D" w:rsidP="00B67F0D">
            <w:pPr>
              <w:spacing w:line="360" w:lineRule="auto"/>
              <w:rPr>
                <w:rFonts w:cstheme="minorHAnsi"/>
                <w:b/>
                <w:bCs/>
                <w:color w:val="000000"/>
                <w:sz w:val="28"/>
                <w:szCs w:val="28"/>
              </w:rPr>
            </w:pPr>
            <w:proofErr w:type="spellStart"/>
            <w:r w:rsidRPr="00AE1013">
              <w:rPr>
                <w:rFonts w:cstheme="minorHAnsi"/>
                <w:b/>
                <w:bCs/>
                <w:color w:val="000000"/>
                <w:sz w:val="28"/>
                <w:szCs w:val="28"/>
              </w:rPr>
              <w:lastRenderedPageBreak/>
              <w:t>Pamięc</w:t>
            </w:r>
            <w:proofErr w:type="spellEnd"/>
            <w:r w:rsidRPr="00AE1013">
              <w:rPr>
                <w:rFonts w:cstheme="minorHAnsi"/>
                <w:b/>
                <w:bCs/>
                <w:color w:val="000000"/>
                <w:sz w:val="28"/>
                <w:szCs w:val="28"/>
              </w:rPr>
              <w:t xml:space="preserve"> bufora pakietów</w:t>
            </w:r>
          </w:p>
        </w:tc>
        <w:tc>
          <w:tcPr>
            <w:tcW w:w="0" w:type="auto"/>
          </w:tcPr>
          <w:p w14:paraId="5A1F5114" w14:textId="3C92C760" w:rsidR="00B67F0D" w:rsidRPr="00AE1013" w:rsidRDefault="00B67F0D" w:rsidP="00B67F0D">
            <w:pPr>
              <w:spacing w:line="360" w:lineRule="auto"/>
              <w:rPr>
                <w:rFonts w:cstheme="minorHAnsi"/>
                <w:color w:val="000000"/>
                <w:sz w:val="28"/>
                <w:szCs w:val="28"/>
                <w:lang w:val="en-US"/>
              </w:rPr>
            </w:pPr>
            <w:r>
              <w:rPr>
                <w:rFonts w:cstheme="minorHAnsi"/>
                <w:color w:val="000000"/>
                <w:sz w:val="28"/>
                <w:szCs w:val="28"/>
                <w:lang w:val="en-US"/>
              </w:rPr>
              <w:t>2</w:t>
            </w:r>
            <w:r w:rsidRPr="00AE1013">
              <w:rPr>
                <w:rFonts w:cstheme="minorHAnsi"/>
                <w:color w:val="000000"/>
                <w:sz w:val="28"/>
                <w:szCs w:val="28"/>
                <w:lang w:val="en-US"/>
              </w:rPr>
              <w:t xml:space="preserve"> MB</w:t>
            </w:r>
          </w:p>
        </w:tc>
      </w:tr>
      <w:tr w:rsidR="00B67F0D" w:rsidRPr="00AE1013" w14:paraId="7081EAF5" w14:textId="77777777" w:rsidTr="005F60D3">
        <w:tc>
          <w:tcPr>
            <w:tcW w:w="0" w:type="auto"/>
          </w:tcPr>
          <w:p w14:paraId="3F78C38B" w14:textId="4306F743" w:rsidR="00B67F0D" w:rsidRPr="00AE1013" w:rsidRDefault="00B67F0D" w:rsidP="00B67F0D">
            <w:pPr>
              <w:spacing w:line="360" w:lineRule="auto"/>
              <w:rPr>
                <w:rFonts w:cstheme="minorHAnsi"/>
                <w:b/>
                <w:bCs/>
                <w:color w:val="000000"/>
                <w:sz w:val="28"/>
                <w:szCs w:val="28"/>
              </w:rPr>
            </w:pPr>
            <w:r>
              <w:rPr>
                <w:rFonts w:cstheme="minorHAnsi"/>
                <w:b/>
                <w:bCs/>
                <w:color w:val="000000"/>
                <w:sz w:val="28"/>
                <w:szCs w:val="28"/>
              </w:rPr>
              <w:t xml:space="preserve">Wielkość pamięci </w:t>
            </w:r>
            <w:proofErr w:type="spellStart"/>
            <w:r>
              <w:rPr>
                <w:rFonts w:cstheme="minorHAnsi"/>
                <w:b/>
                <w:bCs/>
                <w:color w:val="000000"/>
                <w:sz w:val="28"/>
                <w:szCs w:val="28"/>
              </w:rPr>
              <w:t>flash</w:t>
            </w:r>
            <w:proofErr w:type="spellEnd"/>
          </w:p>
        </w:tc>
        <w:tc>
          <w:tcPr>
            <w:tcW w:w="0" w:type="auto"/>
          </w:tcPr>
          <w:p w14:paraId="16F2826A" w14:textId="001DDE2E" w:rsidR="00B67F0D" w:rsidRPr="00AE1013" w:rsidRDefault="00B67F0D" w:rsidP="00B67F0D">
            <w:pPr>
              <w:spacing w:line="360" w:lineRule="auto"/>
              <w:rPr>
                <w:rFonts w:cstheme="minorHAnsi"/>
                <w:color w:val="000000"/>
                <w:sz w:val="28"/>
                <w:szCs w:val="28"/>
                <w:lang w:val="en-US"/>
              </w:rPr>
            </w:pPr>
            <w:r>
              <w:rPr>
                <w:rFonts w:cstheme="minorHAnsi"/>
                <w:color w:val="000000"/>
                <w:sz w:val="28"/>
                <w:szCs w:val="28"/>
                <w:lang w:val="en-US"/>
              </w:rPr>
              <w:t>64 MB</w:t>
            </w:r>
          </w:p>
        </w:tc>
      </w:tr>
      <w:tr w:rsidR="00B67F0D" w:rsidRPr="00AE1013" w14:paraId="5337F484" w14:textId="77777777" w:rsidTr="005F60D3">
        <w:tc>
          <w:tcPr>
            <w:tcW w:w="0" w:type="auto"/>
          </w:tcPr>
          <w:p w14:paraId="431F99A9" w14:textId="46B9E038" w:rsidR="00B67F0D" w:rsidRPr="00AE1013" w:rsidRDefault="00B67F0D" w:rsidP="00B67F0D">
            <w:pPr>
              <w:spacing w:line="360" w:lineRule="auto"/>
              <w:rPr>
                <w:rFonts w:cstheme="minorHAnsi"/>
                <w:b/>
                <w:bCs/>
                <w:color w:val="000000"/>
                <w:sz w:val="28"/>
                <w:szCs w:val="28"/>
              </w:rPr>
            </w:pPr>
            <w:r>
              <w:rPr>
                <w:rFonts w:cstheme="minorHAnsi"/>
                <w:b/>
                <w:bCs/>
                <w:color w:val="000000"/>
                <w:sz w:val="28"/>
                <w:szCs w:val="28"/>
              </w:rPr>
              <w:t>Pojemność i typ pamięci wewnętrznej</w:t>
            </w:r>
          </w:p>
        </w:tc>
        <w:tc>
          <w:tcPr>
            <w:tcW w:w="0" w:type="auto"/>
          </w:tcPr>
          <w:p w14:paraId="2E56CE60" w14:textId="1B7533CA" w:rsidR="00B67F0D" w:rsidRPr="00AE1013" w:rsidRDefault="00B67F0D" w:rsidP="00B67F0D">
            <w:pPr>
              <w:spacing w:line="360" w:lineRule="auto"/>
              <w:rPr>
                <w:rFonts w:cstheme="minorHAnsi"/>
                <w:color w:val="000000"/>
                <w:sz w:val="28"/>
                <w:szCs w:val="28"/>
                <w:lang w:val="en-US"/>
              </w:rPr>
            </w:pPr>
            <w:r>
              <w:rPr>
                <w:rFonts w:cstheme="minorHAnsi"/>
                <w:color w:val="000000"/>
                <w:sz w:val="28"/>
                <w:szCs w:val="28"/>
                <w:lang w:val="en-US"/>
              </w:rPr>
              <w:t>512 MB DDR3-SDRAM</w:t>
            </w:r>
          </w:p>
        </w:tc>
      </w:tr>
      <w:tr w:rsidR="00B67F0D" w:rsidRPr="00AE1013" w14:paraId="115A83C3" w14:textId="77777777" w:rsidTr="005F60D3">
        <w:tc>
          <w:tcPr>
            <w:tcW w:w="0" w:type="auto"/>
          </w:tcPr>
          <w:p w14:paraId="476B1F40" w14:textId="54D41306" w:rsidR="00B67F0D" w:rsidRPr="00AE1013" w:rsidRDefault="00B67F0D" w:rsidP="00B67F0D">
            <w:pPr>
              <w:spacing w:line="360" w:lineRule="auto"/>
              <w:rPr>
                <w:rFonts w:cstheme="minorHAnsi"/>
                <w:b/>
                <w:bCs/>
                <w:color w:val="000000"/>
                <w:sz w:val="28"/>
                <w:szCs w:val="28"/>
              </w:rPr>
            </w:pPr>
            <w:r>
              <w:rPr>
                <w:rFonts w:cstheme="minorHAnsi"/>
                <w:b/>
                <w:bCs/>
                <w:color w:val="000000"/>
                <w:sz w:val="28"/>
                <w:szCs w:val="28"/>
              </w:rPr>
              <w:t>Dodatkowe funkcje</w:t>
            </w:r>
          </w:p>
        </w:tc>
        <w:tc>
          <w:tcPr>
            <w:tcW w:w="0" w:type="auto"/>
          </w:tcPr>
          <w:p w14:paraId="215F00CF" w14:textId="77777777" w:rsidR="00B67F0D" w:rsidRPr="00FF7321" w:rsidRDefault="00B67F0D" w:rsidP="00B67F0D">
            <w:pPr>
              <w:spacing w:line="360" w:lineRule="auto"/>
              <w:rPr>
                <w:rFonts w:cstheme="minorHAnsi"/>
                <w:color w:val="000000"/>
                <w:sz w:val="28"/>
                <w:szCs w:val="28"/>
              </w:rPr>
            </w:pPr>
            <w:r w:rsidRPr="00FF7321">
              <w:rPr>
                <w:rFonts w:cstheme="minorHAnsi"/>
                <w:color w:val="000000"/>
                <w:sz w:val="28"/>
                <w:szCs w:val="28"/>
              </w:rPr>
              <w:t>Obsługa 10G</w:t>
            </w:r>
          </w:p>
          <w:p w14:paraId="7D5E23F8" w14:textId="77777777" w:rsidR="00B67F0D" w:rsidRPr="00FF7321" w:rsidRDefault="00B67F0D" w:rsidP="00B67F0D">
            <w:pPr>
              <w:spacing w:line="360" w:lineRule="auto"/>
              <w:rPr>
                <w:rFonts w:cstheme="minorHAnsi"/>
                <w:color w:val="000000"/>
                <w:sz w:val="28"/>
                <w:szCs w:val="28"/>
              </w:rPr>
            </w:pPr>
            <w:r w:rsidRPr="00FF7321">
              <w:rPr>
                <w:rFonts w:cstheme="minorHAnsi"/>
                <w:color w:val="000000"/>
                <w:sz w:val="28"/>
                <w:szCs w:val="28"/>
              </w:rPr>
              <w:t>Agregator połączenia</w:t>
            </w:r>
          </w:p>
          <w:p w14:paraId="233068C8" w14:textId="77777777" w:rsidR="00B67F0D" w:rsidRPr="00FF7321" w:rsidRDefault="00B67F0D" w:rsidP="00B67F0D">
            <w:pPr>
              <w:spacing w:line="360" w:lineRule="auto"/>
              <w:rPr>
                <w:rFonts w:cstheme="minorHAnsi"/>
                <w:color w:val="000000"/>
                <w:sz w:val="28"/>
                <w:szCs w:val="28"/>
              </w:rPr>
            </w:pPr>
            <w:r w:rsidRPr="00FF7321">
              <w:rPr>
                <w:rFonts w:cstheme="minorHAnsi"/>
                <w:color w:val="000000"/>
                <w:sz w:val="28"/>
                <w:szCs w:val="28"/>
              </w:rPr>
              <w:t>Obsługa VLAN</w:t>
            </w:r>
          </w:p>
          <w:p w14:paraId="739AB68F" w14:textId="6CD42A5E" w:rsidR="00B67F0D" w:rsidRPr="00AE1013" w:rsidRDefault="00B67F0D" w:rsidP="00B67F0D">
            <w:pPr>
              <w:spacing w:line="360" w:lineRule="auto"/>
              <w:rPr>
                <w:rFonts w:cstheme="minorHAnsi"/>
                <w:color w:val="000000"/>
                <w:sz w:val="28"/>
                <w:szCs w:val="28"/>
                <w:lang w:val="en-US"/>
              </w:rPr>
            </w:pPr>
            <w:proofErr w:type="spellStart"/>
            <w:r>
              <w:rPr>
                <w:rFonts w:cstheme="minorHAnsi"/>
                <w:color w:val="000000"/>
                <w:sz w:val="28"/>
                <w:szCs w:val="28"/>
                <w:lang w:val="en-US"/>
              </w:rPr>
              <w:t>Protokół</w:t>
            </w:r>
            <w:proofErr w:type="spellEnd"/>
            <w:r>
              <w:rPr>
                <w:rFonts w:cstheme="minorHAnsi"/>
                <w:color w:val="000000"/>
                <w:sz w:val="28"/>
                <w:szCs w:val="28"/>
                <w:lang w:val="en-US"/>
              </w:rPr>
              <w:t xml:space="preserve"> </w:t>
            </w:r>
            <w:proofErr w:type="spellStart"/>
            <w:r>
              <w:rPr>
                <w:rFonts w:cstheme="minorHAnsi"/>
                <w:color w:val="000000"/>
                <w:sz w:val="28"/>
                <w:szCs w:val="28"/>
                <w:lang w:val="en-US"/>
              </w:rPr>
              <w:t>drzewa</w:t>
            </w:r>
            <w:proofErr w:type="spellEnd"/>
            <w:r>
              <w:rPr>
                <w:rFonts w:cstheme="minorHAnsi"/>
                <w:color w:val="000000"/>
                <w:sz w:val="28"/>
                <w:szCs w:val="28"/>
                <w:lang w:val="en-US"/>
              </w:rPr>
              <w:t xml:space="preserve"> </w:t>
            </w:r>
            <w:proofErr w:type="spellStart"/>
            <w:r>
              <w:rPr>
                <w:rFonts w:cstheme="minorHAnsi"/>
                <w:color w:val="000000"/>
                <w:sz w:val="28"/>
                <w:szCs w:val="28"/>
                <w:lang w:val="en-US"/>
              </w:rPr>
              <w:t>rozpinającego</w:t>
            </w:r>
            <w:proofErr w:type="spellEnd"/>
          </w:p>
        </w:tc>
      </w:tr>
      <w:tr w:rsidR="00B67F0D" w:rsidRPr="00AE1013" w14:paraId="371F3737" w14:textId="77777777" w:rsidTr="005F60D3">
        <w:tc>
          <w:tcPr>
            <w:tcW w:w="0" w:type="auto"/>
          </w:tcPr>
          <w:p w14:paraId="4052F204" w14:textId="073B75EE" w:rsidR="00B67F0D" w:rsidRDefault="00B67F0D" w:rsidP="00B67F0D">
            <w:pPr>
              <w:spacing w:line="360" w:lineRule="auto"/>
              <w:rPr>
                <w:rFonts w:cstheme="minorHAnsi"/>
                <w:b/>
                <w:bCs/>
                <w:color w:val="000000"/>
                <w:sz w:val="28"/>
                <w:szCs w:val="28"/>
              </w:rPr>
            </w:pPr>
            <w:r>
              <w:rPr>
                <w:rFonts w:cstheme="minorHAnsi"/>
                <w:b/>
                <w:bCs/>
                <w:color w:val="000000"/>
                <w:sz w:val="28"/>
                <w:szCs w:val="28"/>
              </w:rPr>
              <w:t>Interoperacyjność</w:t>
            </w:r>
          </w:p>
        </w:tc>
        <w:tc>
          <w:tcPr>
            <w:tcW w:w="0" w:type="auto"/>
          </w:tcPr>
          <w:p w14:paraId="491B4B29" w14:textId="178A9020" w:rsidR="00B67F0D" w:rsidRPr="00FF7321" w:rsidRDefault="00B67F0D" w:rsidP="00B67F0D">
            <w:pPr>
              <w:spacing w:line="360" w:lineRule="auto"/>
              <w:rPr>
                <w:rFonts w:cstheme="minorHAnsi"/>
                <w:color w:val="000000"/>
                <w:sz w:val="28"/>
                <w:szCs w:val="28"/>
              </w:rPr>
            </w:pPr>
            <w:r>
              <w:rPr>
                <w:rFonts w:cstheme="minorHAnsi"/>
                <w:color w:val="000000"/>
                <w:sz w:val="28"/>
                <w:szCs w:val="28"/>
              </w:rPr>
              <w:t>Urządzenie musi być zarządzane ze wspólnej konsoli (co najmniej interfejs www) z dostarczanym urządzeniem UTM</w:t>
            </w:r>
          </w:p>
        </w:tc>
      </w:tr>
      <w:tr w:rsidR="00B67F0D" w:rsidRPr="00AE1013" w14:paraId="66ACF4EA" w14:textId="77777777" w:rsidTr="005F60D3">
        <w:tc>
          <w:tcPr>
            <w:tcW w:w="0" w:type="auto"/>
          </w:tcPr>
          <w:p w14:paraId="56EDECCC" w14:textId="77777777" w:rsidR="00B67F0D" w:rsidRPr="00AE1013" w:rsidRDefault="00B67F0D" w:rsidP="00B67F0D">
            <w:pPr>
              <w:spacing w:line="360" w:lineRule="auto"/>
              <w:rPr>
                <w:rFonts w:cstheme="minorHAnsi"/>
                <w:b/>
                <w:bCs/>
                <w:color w:val="000000"/>
                <w:sz w:val="28"/>
                <w:szCs w:val="28"/>
              </w:rPr>
            </w:pPr>
            <w:r w:rsidRPr="00AE1013">
              <w:rPr>
                <w:rFonts w:cstheme="minorHAnsi"/>
                <w:b/>
                <w:bCs/>
                <w:color w:val="000000"/>
                <w:sz w:val="28"/>
                <w:szCs w:val="28"/>
              </w:rPr>
              <w:t>Gwarancja</w:t>
            </w:r>
          </w:p>
        </w:tc>
        <w:tc>
          <w:tcPr>
            <w:tcW w:w="0" w:type="auto"/>
          </w:tcPr>
          <w:p w14:paraId="00A21FDC" w14:textId="77777777" w:rsidR="00B67F0D" w:rsidRPr="00AE1013" w:rsidRDefault="00B67F0D" w:rsidP="00B67F0D">
            <w:pPr>
              <w:spacing w:line="360" w:lineRule="auto"/>
              <w:rPr>
                <w:rFonts w:cstheme="minorHAnsi"/>
                <w:color w:val="000000"/>
                <w:sz w:val="28"/>
                <w:szCs w:val="28"/>
                <w:lang w:val="en-US"/>
              </w:rPr>
            </w:pPr>
            <w:r w:rsidRPr="00AE1013">
              <w:rPr>
                <w:rFonts w:cstheme="minorHAnsi"/>
                <w:color w:val="000000"/>
                <w:sz w:val="28"/>
                <w:szCs w:val="28"/>
                <w:lang w:val="en-US"/>
              </w:rPr>
              <w:t xml:space="preserve">Minimum 24 </w:t>
            </w:r>
            <w:proofErr w:type="spellStart"/>
            <w:r w:rsidRPr="00AE1013">
              <w:rPr>
                <w:rFonts w:cstheme="minorHAnsi"/>
                <w:color w:val="000000"/>
                <w:sz w:val="28"/>
                <w:szCs w:val="28"/>
                <w:lang w:val="en-US"/>
              </w:rPr>
              <w:t>miesiące</w:t>
            </w:r>
            <w:proofErr w:type="spellEnd"/>
          </w:p>
        </w:tc>
      </w:tr>
    </w:tbl>
    <w:p w14:paraId="68C777A2" w14:textId="487719A6" w:rsidR="00C72BE9" w:rsidRPr="007056E6" w:rsidRDefault="00C72BE9" w:rsidP="00C72BE9">
      <w:pPr>
        <w:pStyle w:val="Nagwek1"/>
        <w:spacing w:line="360" w:lineRule="auto"/>
        <w:jc w:val="both"/>
        <w:rPr>
          <w:rFonts w:asciiTheme="minorHAnsi" w:hAnsiTheme="minorHAnsi" w:cstheme="minorHAnsi"/>
        </w:rPr>
      </w:pPr>
      <w:bookmarkStart w:id="14" w:name="_Toc176418103"/>
      <w:bookmarkStart w:id="15" w:name="_Toc217308129"/>
      <w:r w:rsidRPr="007056E6">
        <w:rPr>
          <w:rFonts w:asciiTheme="minorHAnsi" w:hAnsiTheme="minorHAnsi" w:cstheme="minorHAnsi"/>
        </w:rPr>
        <w:lastRenderedPageBreak/>
        <w:t>Dostawa oprogramowania</w:t>
      </w:r>
      <w:bookmarkEnd w:id="14"/>
      <w:bookmarkEnd w:id="15"/>
    </w:p>
    <w:p w14:paraId="56E78771" w14:textId="297F6016" w:rsidR="0023310B" w:rsidRPr="00DD25D2" w:rsidRDefault="0023310B" w:rsidP="00F021F2">
      <w:pPr>
        <w:pStyle w:val="Bezodstpw"/>
      </w:pPr>
    </w:p>
    <w:p w14:paraId="4953439D" w14:textId="31564B8C" w:rsidR="007B6B85" w:rsidRDefault="007B6B85" w:rsidP="00F021F2">
      <w:pPr>
        <w:pStyle w:val="Nagwek2"/>
        <w:ind w:left="0"/>
      </w:pPr>
      <w:bookmarkStart w:id="16" w:name="_Toc217308130"/>
      <w:r w:rsidRPr="007820E9">
        <w:t>Oprogramowanie do monitoringu zasobów IT</w:t>
      </w:r>
      <w:bookmarkEnd w:id="16"/>
    </w:p>
    <w:p w14:paraId="0D16CC2F" w14:textId="77777777" w:rsidR="007A4FE5" w:rsidRPr="007A4FE5" w:rsidRDefault="007A4FE5" w:rsidP="007A4FE5"/>
    <w:tbl>
      <w:tblPr>
        <w:tblStyle w:val="Zwykatabela11"/>
        <w:tblW w:w="10060" w:type="dxa"/>
        <w:tblLook w:val="04A0" w:firstRow="1" w:lastRow="0" w:firstColumn="1" w:lastColumn="0" w:noHBand="0" w:noVBand="1"/>
      </w:tblPr>
      <w:tblGrid>
        <w:gridCol w:w="1555"/>
        <w:gridCol w:w="8505"/>
      </w:tblGrid>
      <w:tr w:rsidR="007B6B85" w:rsidRPr="002E2666" w14:paraId="15B8809A" w14:textId="77777777" w:rsidTr="005F60D3">
        <w:trPr>
          <w:cnfStyle w:val="100000000000" w:firstRow="1" w:lastRow="0" w:firstColumn="0" w:lastColumn="0" w:oddVBand="0" w:evenVBand="0" w:oddHBand="0"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1555" w:type="dxa"/>
            <w:noWrap/>
            <w:hideMark/>
          </w:tcPr>
          <w:p w14:paraId="680BC3EF" w14:textId="77777777" w:rsidR="007B6B85" w:rsidRPr="002E2666" w:rsidRDefault="007B6B85" w:rsidP="005F60D3">
            <w:pPr>
              <w:spacing w:line="360" w:lineRule="auto"/>
              <w:jc w:val="both"/>
              <w:rPr>
                <w:rFonts w:cstheme="minorHAnsi"/>
                <w:color w:val="000000"/>
                <w:sz w:val="28"/>
                <w:szCs w:val="28"/>
              </w:rPr>
            </w:pPr>
            <w:r w:rsidRPr="002E2666">
              <w:rPr>
                <w:rFonts w:cstheme="minorHAnsi"/>
                <w:color w:val="000000"/>
                <w:sz w:val="28"/>
                <w:szCs w:val="28"/>
              </w:rPr>
              <w:t>Cecha</w:t>
            </w:r>
          </w:p>
        </w:tc>
        <w:tc>
          <w:tcPr>
            <w:tcW w:w="8505" w:type="dxa"/>
            <w:hideMark/>
          </w:tcPr>
          <w:p w14:paraId="266898BE" w14:textId="77777777" w:rsidR="007B6B85" w:rsidRPr="002E2666" w:rsidRDefault="007B6B85" w:rsidP="005F60D3">
            <w:pPr>
              <w:spacing w:line="360" w:lineRule="auto"/>
              <w:cnfStyle w:val="100000000000" w:firstRow="1" w:lastRow="0" w:firstColumn="0" w:lastColumn="0" w:oddVBand="0" w:evenVBand="0" w:oddHBand="0" w:evenHBand="0" w:firstRowFirstColumn="0" w:firstRowLastColumn="0" w:lastRowFirstColumn="0" w:lastRowLastColumn="0"/>
              <w:rPr>
                <w:rFonts w:cstheme="minorHAnsi"/>
                <w:color w:val="000000"/>
                <w:sz w:val="28"/>
                <w:szCs w:val="28"/>
              </w:rPr>
            </w:pPr>
            <w:r w:rsidRPr="002E2666">
              <w:rPr>
                <w:rFonts w:cstheme="minorHAnsi"/>
                <w:color w:val="000000"/>
                <w:sz w:val="28"/>
                <w:szCs w:val="28"/>
              </w:rPr>
              <w:t>Wymagania minimalne</w:t>
            </w:r>
          </w:p>
        </w:tc>
      </w:tr>
      <w:tr w:rsidR="007B6B85" w:rsidRPr="002E2666" w14:paraId="7B94AE22" w14:textId="77777777" w:rsidTr="005F60D3">
        <w:trPr>
          <w:cnfStyle w:val="000000100000" w:firstRow="0" w:lastRow="0" w:firstColumn="0" w:lastColumn="0" w:oddVBand="0" w:evenVBand="0" w:oddHBand="1" w:evenHBand="0" w:firstRowFirstColumn="0" w:firstRowLastColumn="0" w:lastRowFirstColumn="0" w:lastRowLastColumn="0"/>
          <w:trHeight w:val="3520"/>
        </w:trPr>
        <w:tc>
          <w:tcPr>
            <w:cnfStyle w:val="001000000000" w:firstRow="0" w:lastRow="0" w:firstColumn="1" w:lastColumn="0" w:oddVBand="0" w:evenVBand="0" w:oddHBand="0" w:evenHBand="0" w:firstRowFirstColumn="0" w:firstRowLastColumn="0" w:lastRowFirstColumn="0" w:lastRowLastColumn="0"/>
            <w:tcW w:w="1555" w:type="dxa"/>
            <w:vMerge w:val="restart"/>
            <w:noWrap/>
            <w:hideMark/>
          </w:tcPr>
          <w:p w14:paraId="622A43AC" w14:textId="77777777" w:rsidR="007B6B85" w:rsidRPr="002E2666" w:rsidRDefault="007B6B85" w:rsidP="005F60D3">
            <w:pPr>
              <w:spacing w:line="360" w:lineRule="auto"/>
              <w:jc w:val="both"/>
              <w:rPr>
                <w:rFonts w:cstheme="minorHAnsi"/>
                <w:color w:val="000000"/>
                <w:sz w:val="28"/>
                <w:szCs w:val="28"/>
              </w:rPr>
            </w:pPr>
            <w:r w:rsidRPr="002E2666">
              <w:rPr>
                <w:rFonts w:cstheme="minorHAnsi"/>
                <w:color w:val="000000"/>
                <w:sz w:val="28"/>
                <w:szCs w:val="28"/>
              </w:rPr>
              <w:t>Ogólne</w:t>
            </w:r>
          </w:p>
        </w:tc>
        <w:tc>
          <w:tcPr>
            <w:tcW w:w="8505" w:type="dxa"/>
            <w:hideMark/>
          </w:tcPr>
          <w:p w14:paraId="0A731260" w14:textId="77777777" w:rsidR="007B6B85" w:rsidRPr="002E2666" w:rsidRDefault="007B6B85" w:rsidP="005F60D3">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2E2666">
              <w:rPr>
                <w:rFonts w:cstheme="minorHAnsi"/>
                <w:color w:val="000000"/>
                <w:sz w:val="28"/>
                <w:szCs w:val="28"/>
              </w:rPr>
              <w:t>Głównym zadaniem do realizacji przez system monitoringu jest zarządzanie wydajnością i dostępnością w zakresie komponentów tj.:</w:t>
            </w:r>
            <w:r w:rsidRPr="002E2666">
              <w:rPr>
                <w:rFonts w:cstheme="minorHAnsi"/>
                <w:color w:val="000000"/>
                <w:sz w:val="28"/>
                <w:szCs w:val="28"/>
              </w:rPr>
              <w:br/>
              <w:t>- serwery</w:t>
            </w:r>
            <w:r w:rsidRPr="002E2666">
              <w:rPr>
                <w:rFonts w:cstheme="minorHAnsi"/>
                <w:color w:val="000000"/>
                <w:sz w:val="28"/>
                <w:szCs w:val="28"/>
              </w:rPr>
              <w:br/>
              <w:t>- urządzenia sieciowe</w:t>
            </w:r>
            <w:r w:rsidRPr="002E2666">
              <w:rPr>
                <w:rFonts w:cstheme="minorHAnsi"/>
                <w:color w:val="000000"/>
                <w:sz w:val="28"/>
                <w:szCs w:val="28"/>
              </w:rPr>
              <w:br/>
              <w:t>- bazy danych</w:t>
            </w:r>
            <w:r w:rsidRPr="002E2666">
              <w:rPr>
                <w:rFonts w:cstheme="minorHAnsi"/>
                <w:color w:val="000000"/>
                <w:sz w:val="28"/>
                <w:szCs w:val="28"/>
              </w:rPr>
              <w:br/>
              <w:t>- aplikacje</w:t>
            </w:r>
            <w:r w:rsidRPr="002E2666">
              <w:rPr>
                <w:rFonts w:cstheme="minorHAnsi"/>
                <w:color w:val="000000"/>
                <w:sz w:val="28"/>
                <w:szCs w:val="28"/>
              </w:rPr>
              <w:br/>
              <w:t>System musi wspomagać administrowaniu w proaktywnym zarządzaniu kondycją infrastruktury IT identyfikując potencjalne problemy i awarie, zanim wpłyną one negatywnie na działanie Urzędu.</w:t>
            </w:r>
          </w:p>
        </w:tc>
      </w:tr>
      <w:tr w:rsidR="007B6B85" w:rsidRPr="002E2666" w14:paraId="1E6252AB" w14:textId="77777777" w:rsidTr="005F60D3">
        <w:trPr>
          <w:trHeight w:val="640"/>
        </w:trPr>
        <w:tc>
          <w:tcPr>
            <w:cnfStyle w:val="001000000000" w:firstRow="0" w:lastRow="0" w:firstColumn="1" w:lastColumn="0" w:oddVBand="0" w:evenVBand="0" w:oddHBand="0" w:evenHBand="0" w:firstRowFirstColumn="0" w:firstRowLastColumn="0" w:lastRowFirstColumn="0" w:lastRowLastColumn="0"/>
            <w:tcW w:w="1555" w:type="dxa"/>
            <w:vMerge/>
            <w:hideMark/>
          </w:tcPr>
          <w:p w14:paraId="11E95693" w14:textId="77777777" w:rsidR="007B6B85" w:rsidRPr="002E2666" w:rsidRDefault="007B6B85" w:rsidP="005F60D3">
            <w:pPr>
              <w:spacing w:line="360" w:lineRule="auto"/>
              <w:jc w:val="both"/>
              <w:rPr>
                <w:rFonts w:cstheme="minorHAnsi"/>
                <w:color w:val="000000"/>
                <w:sz w:val="28"/>
                <w:szCs w:val="28"/>
              </w:rPr>
            </w:pPr>
          </w:p>
        </w:tc>
        <w:tc>
          <w:tcPr>
            <w:tcW w:w="8505" w:type="dxa"/>
            <w:hideMark/>
          </w:tcPr>
          <w:p w14:paraId="3FAB016C" w14:textId="77777777" w:rsidR="007B6B85" w:rsidRPr="002E2666" w:rsidRDefault="007B6B85" w:rsidP="005F60D3">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2E2666">
              <w:rPr>
                <w:rFonts w:cstheme="minorHAnsi"/>
                <w:color w:val="000000"/>
                <w:sz w:val="28"/>
                <w:szCs w:val="28"/>
              </w:rPr>
              <w:t xml:space="preserve">System musi umożliwiać monitorowanie urządzeń zarówno w sposób agentowy jak i </w:t>
            </w:r>
            <w:proofErr w:type="spellStart"/>
            <w:r w:rsidRPr="002E2666">
              <w:rPr>
                <w:rFonts w:cstheme="minorHAnsi"/>
                <w:color w:val="000000"/>
                <w:sz w:val="28"/>
                <w:szCs w:val="28"/>
              </w:rPr>
              <w:t>bezagentowy</w:t>
            </w:r>
            <w:proofErr w:type="spellEnd"/>
            <w:r w:rsidRPr="002E2666">
              <w:rPr>
                <w:rFonts w:cstheme="minorHAnsi"/>
                <w:color w:val="000000"/>
                <w:sz w:val="28"/>
                <w:szCs w:val="28"/>
              </w:rPr>
              <w:t xml:space="preserve"> (sieciowy)</w:t>
            </w:r>
          </w:p>
        </w:tc>
      </w:tr>
      <w:tr w:rsidR="007B6B85" w:rsidRPr="002E2666" w14:paraId="7D4BED74" w14:textId="77777777" w:rsidTr="005F60D3">
        <w:trPr>
          <w:cnfStyle w:val="000000100000" w:firstRow="0" w:lastRow="0" w:firstColumn="0" w:lastColumn="0" w:oddVBand="0" w:evenVBand="0" w:oddHBand="1" w:evenHBand="0" w:firstRowFirstColumn="0" w:firstRowLastColumn="0" w:lastRowFirstColumn="0" w:lastRowLastColumn="0"/>
          <w:trHeight w:val="1600"/>
        </w:trPr>
        <w:tc>
          <w:tcPr>
            <w:cnfStyle w:val="001000000000" w:firstRow="0" w:lastRow="0" w:firstColumn="1" w:lastColumn="0" w:oddVBand="0" w:evenVBand="0" w:oddHBand="0" w:evenHBand="0" w:firstRowFirstColumn="0" w:firstRowLastColumn="0" w:lastRowFirstColumn="0" w:lastRowLastColumn="0"/>
            <w:tcW w:w="1555" w:type="dxa"/>
            <w:vMerge/>
            <w:hideMark/>
          </w:tcPr>
          <w:p w14:paraId="3D0A3A12" w14:textId="77777777" w:rsidR="007B6B85" w:rsidRPr="002E2666" w:rsidRDefault="007B6B85" w:rsidP="005F60D3">
            <w:pPr>
              <w:spacing w:line="360" w:lineRule="auto"/>
              <w:jc w:val="both"/>
              <w:rPr>
                <w:rFonts w:cstheme="minorHAnsi"/>
                <w:color w:val="000000"/>
                <w:sz w:val="28"/>
                <w:szCs w:val="28"/>
              </w:rPr>
            </w:pPr>
          </w:p>
        </w:tc>
        <w:tc>
          <w:tcPr>
            <w:tcW w:w="8505" w:type="dxa"/>
            <w:hideMark/>
          </w:tcPr>
          <w:p w14:paraId="4C62971C" w14:textId="77777777" w:rsidR="007B6B85" w:rsidRPr="002E2666" w:rsidRDefault="007B6B85" w:rsidP="005F60D3">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2E2666">
              <w:rPr>
                <w:rFonts w:cstheme="minorHAnsi"/>
                <w:color w:val="000000"/>
                <w:sz w:val="28"/>
                <w:szCs w:val="28"/>
              </w:rPr>
              <w:t>System musi umożliwiać monitorowanie agentowe co najmniej systemów:</w:t>
            </w:r>
            <w:r w:rsidRPr="002E2666">
              <w:rPr>
                <w:rFonts w:cstheme="minorHAnsi"/>
                <w:color w:val="000000"/>
                <w:sz w:val="28"/>
                <w:szCs w:val="28"/>
              </w:rPr>
              <w:br/>
              <w:t>- Microsoft Windows</w:t>
            </w:r>
            <w:r w:rsidRPr="002E2666">
              <w:rPr>
                <w:rFonts w:cstheme="minorHAnsi"/>
                <w:color w:val="000000"/>
                <w:sz w:val="28"/>
                <w:szCs w:val="28"/>
              </w:rPr>
              <w:br/>
              <w:t>- Linux (dowolna dystrybucja)</w:t>
            </w:r>
            <w:r w:rsidRPr="002E2666">
              <w:rPr>
                <w:rFonts w:cstheme="minorHAnsi"/>
                <w:color w:val="000000"/>
                <w:sz w:val="28"/>
                <w:szCs w:val="28"/>
              </w:rPr>
              <w:br/>
              <w:t xml:space="preserve">- </w:t>
            </w:r>
            <w:proofErr w:type="spellStart"/>
            <w:r w:rsidRPr="002E2666">
              <w:rPr>
                <w:rFonts w:cstheme="minorHAnsi"/>
                <w:color w:val="000000"/>
                <w:sz w:val="28"/>
                <w:szCs w:val="28"/>
              </w:rPr>
              <w:t>MacOS</w:t>
            </w:r>
            <w:proofErr w:type="spellEnd"/>
          </w:p>
        </w:tc>
      </w:tr>
      <w:tr w:rsidR="007B6B85" w:rsidRPr="002E2666" w14:paraId="3C3F0819" w14:textId="77777777" w:rsidTr="005F60D3">
        <w:trPr>
          <w:trHeight w:val="960"/>
        </w:trPr>
        <w:tc>
          <w:tcPr>
            <w:cnfStyle w:val="001000000000" w:firstRow="0" w:lastRow="0" w:firstColumn="1" w:lastColumn="0" w:oddVBand="0" w:evenVBand="0" w:oddHBand="0" w:evenHBand="0" w:firstRowFirstColumn="0" w:firstRowLastColumn="0" w:lastRowFirstColumn="0" w:lastRowLastColumn="0"/>
            <w:tcW w:w="1555" w:type="dxa"/>
            <w:vMerge/>
            <w:hideMark/>
          </w:tcPr>
          <w:p w14:paraId="64E164A3" w14:textId="77777777" w:rsidR="007B6B85" w:rsidRPr="002E2666" w:rsidRDefault="007B6B85" w:rsidP="005F60D3">
            <w:pPr>
              <w:spacing w:line="360" w:lineRule="auto"/>
              <w:jc w:val="both"/>
              <w:rPr>
                <w:rFonts w:cstheme="minorHAnsi"/>
                <w:color w:val="000000"/>
                <w:sz w:val="28"/>
                <w:szCs w:val="28"/>
              </w:rPr>
            </w:pPr>
          </w:p>
        </w:tc>
        <w:tc>
          <w:tcPr>
            <w:tcW w:w="8505" w:type="dxa"/>
            <w:hideMark/>
          </w:tcPr>
          <w:p w14:paraId="35DEB7D4" w14:textId="77777777" w:rsidR="007B6B85" w:rsidRPr="002E2666" w:rsidRDefault="007B6B85" w:rsidP="005F60D3">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2E2666">
              <w:rPr>
                <w:rFonts w:cstheme="minorHAnsi"/>
                <w:color w:val="000000"/>
                <w:sz w:val="28"/>
                <w:szCs w:val="28"/>
              </w:rPr>
              <w:t xml:space="preserve">System musi posiadać możliwość monitorowanie </w:t>
            </w:r>
            <w:proofErr w:type="spellStart"/>
            <w:r w:rsidRPr="002E2666">
              <w:rPr>
                <w:rFonts w:cstheme="minorHAnsi"/>
                <w:color w:val="000000"/>
                <w:sz w:val="28"/>
                <w:szCs w:val="28"/>
              </w:rPr>
              <w:t>bezagentowego</w:t>
            </w:r>
            <w:proofErr w:type="spellEnd"/>
            <w:r w:rsidRPr="002E2666">
              <w:rPr>
                <w:rFonts w:cstheme="minorHAnsi"/>
                <w:color w:val="000000"/>
                <w:sz w:val="28"/>
                <w:szCs w:val="28"/>
              </w:rPr>
              <w:t xml:space="preserve"> dostępności i wydajności dowolnej witryny WWW</w:t>
            </w:r>
          </w:p>
        </w:tc>
      </w:tr>
      <w:tr w:rsidR="007B6B85" w:rsidRPr="002E2666" w14:paraId="557694D2" w14:textId="77777777" w:rsidTr="005F60D3">
        <w:trPr>
          <w:cnfStyle w:val="000000100000" w:firstRow="0" w:lastRow="0" w:firstColumn="0" w:lastColumn="0" w:oddVBand="0" w:evenVBand="0" w:oddHBand="1"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1555" w:type="dxa"/>
            <w:vMerge/>
            <w:hideMark/>
          </w:tcPr>
          <w:p w14:paraId="592676E1" w14:textId="77777777" w:rsidR="007B6B85" w:rsidRPr="002E2666" w:rsidRDefault="007B6B85" w:rsidP="005F60D3">
            <w:pPr>
              <w:spacing w:line="360" w:lineRule="auto"/>
              <w:jc w:val="both"/>
              <w:rPr>
                <w:rFonts w:cstheme="minorHAnsi"/>
                <w:color w:val="000000"/>
                <w:sz w:val="28"/>
                <w:szCs w:val="28"/>
              </w:rPr>
            </w:pPr>
          </w:p>
        </w:tc>
        <w:tc>
          <w:tcPr>
            <w:tcW w:w="8505" w:type="dxa"/>
            <w:hideMark/>
          </w:tcPr>
          <w:p w14:paraId="33AB80BD" w14:textId="77777777" w:rsidR="007B6B85" w:rsidRPr="002E2666" w:rsidRDefault="007B6B85" w:rsidP="005F60D3">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2E2666">
              <w:rPr>
                <w:rFonts w:cstheme="minorHAnsi"/>
                <w:color w:val="000000"/>
                <w:sz w:val="28"/>
                <w:szCs w:val="28"/>
              </w:rPr>
              <w:t xml:space="preserve">System musi umożliwiać </w:t>
            </w:r>
            <w:proofErr w:type="spellStart"/>
            <w:r w:rsidRPr="002E2666">
              <w:rPr>
                <w:rFonts w:cstheme="minorHAnsi"/>
                <w:color w:val="000000"/>
                <w:sz w:val="28"/>
                <w:szCs w:val="28"/>
              </w:rPr>
              <w:t>bezagentowy</w:t>
            </w:r>
            <w:proofErr w:type="spellEnd"/>
            <w:r w:rsidRPr="002E2666">
              <w:rPr>
                <w:rFonts w:cstheme="minorHAnsi"/>
                <w:color w:val="000000"/>
                <w:sz w:val="28"/>
                <w:szCs w:val="28"/>
              </w:rPr>
              <w:t xml:space="preserve"> monitoring z wykorzystaniem protokołów SNMP</w:t>
            </w:r>
          </w:p>
        </w:tc>
      </w:tr>
      <w:tr w:rsidR="007B6B85" w:rsidRPr="002E2666" w14:paraId="538F9A06" w14:textId="77777777" w:rsidTr="005F60D3">
        <w:trPr>
          <w:trHeight w:val="960"/>
        </w:trPr>
        <w:tc>
          <w:tcPr>
            <w:cnfStyle w:val="001000000000" w:firstRow="0" w:lastRow="0" w:firstColumn="1" w:lastColumn="0" w:oddVBand="0" w:evenVBand="0" w:oddHBand="0" w:evenHBand="0" w:firstRowFirstColumn="0" w:firstRowLastColumn="0" w:lastRowFirstColumn="0" w:lastRowLastColumn="0"/>
            <w:tcW w:w="1555" w:type="dxa"/>
            <w:vMerge/>
            <w:hideMark/>
          </w:tcPr>
          <w:p w14:paraId="4138250A" w14:textId="77777777" w:rsidR="007B6B85" w:rsidRPr="002E2666" w:rsidRDefault="007B6B85" w:rsidP="005F60D3">
            <w:pPr>
              <w:spacing w:line="360" w:lineRule="auto"/>
              <w:jc w:val="both"/>
              <w:rPr>
                <w:rFonts w:cstheme="minorHAnsi"/>
                <w:color w:val="000000"/>
                <w:sz w:val="28"/>
                <w:szCs w:val="28"/>
              </w:rPr>
            </w:pPr>
          </w:p>
        </w:tc>
        <w:tc>
          <w:tcPr>
            <w:tcW w:w="8505" w:type="dxa"/>
            <w:hideMark/>
          </w:tcPr>
          <w:p w14:paraId="21F1C7ED" w14:textId="77777777" w:rsidR="007B6B85" w:rsidRPr="002E2666" w:rsidRDefault="007B6B85" w:rsidP="005F60D3">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2E2666">
              <w:rPr>
                <w:rFonts w:cstheme="minorHAnsi"/>
                <w:color w:val="000000"/>
                <w:sz w:val="28"/>
                <w:szCs w:val="28"/>
              </w:rPr>
              <w:t>System musi być dostarczony na licencji umożliwiającej na monitorowanie dowolnej liczby komponentów IT i pracę dowolnej liczby operatorów</w:t>
            </w:r>
          </w:p>
        </w:tc>
      </w:tr>
      <w:tr w:rsidR="007B6B85" w:rsidRPr="002E2666" w14:paraId="2174AFF0" w14:textId="77777777" w:rsidTr="005F60D3">
        <w:trPr>
          <w:cnfStyle w:val="000000100000" w:firstRow="0" w:lastRow="0" w:firstColumn="0" w:lastColumn="0" w:oddVBand="0" w:evenVBand="0" w:oddHBand="1"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1555" w:type="dxa"/>
            <w:vMerge/>
            <w:hideMark/>
          </w:tcPr>
          <w:p w14:paraId="4714CA98" w14:textId="77777777" w:rsidR="007B6B85" w:rsidRPr="002E2666" w:rsidRDefault="007B6B85" w:rsidP="005F60D3">
            <w:pPr>
              <w:spacing w:line="360" w:lineRule="auto"/>
              <w:jc w:val="both"/>
              <w:rPr>
                <w:rFonts w:cstheme="minorHAnsi"/>
                <w:color w:val="000000"/>
                <w:sz w:val="28"/>
                <w:szCs w:val="28"/>
              </w:rPr>
            </w:pPr>
          </w:p>
        </w:tc>
        <w:tc>
          <w:tcPr>
            <w:tcW w:w="8505" w:type="dxa"/>
            <w:hideMark/>
          </w:tcPr>
          <w:p w14:paraId="03AD1113" w14:textId="77777777" w:rsidR="007B6B85" w:rsidRPr="002E2666" w:rsidRDefault="007B6B85" w:rsidP="005F60D3">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2E2666">
              <w:rPr>
                <w:rFonts w:cstheme="minorHAnsi"/>
                <w:color w:val="000000"/>
                <w:sz w:val="28"/>
                <w:szCs w:val="28"/>
              </w:rPr>
              <w:t>System musi posiadać narzędzia do zbierania danych o wydajności i dostępności usług</w:t>
            </w:r>
          </w:p>
        </w:tc>
      </w:tr>
      <w:tr w:rsidR="007B6B85" w:rsidRPr="002E2666" w14:paraId="65AC28F2" w14:textId="77777777" w:rsidTr="005F60D3">
        <w:trPr>
          <w:trHeight w:val="960"/>
        </w:trPr>
        <w:tc>
          <w:tcPr>
            <w:cnfStyle w:val="001000000000" w:firstRow="0" w:lastRow="0" w:firstColumn="1" w:lastColumn="0" w:oddVBand="0" w:evenVBand="0" w:oddHBand="0" w:evenHBand="0" w:firstRowFirstColumn="0" w:firstRowLastColumn="0" w:lastRowFirstColumn="0" w:lastRowLastColumn="0"/>
            <w:tcW w:w="1555" w:type="dxa"/>
            <w:vMerge/>
            <w:hideMark/>
          </w:tcPr>
          <w:p w14:paraId="148E6035" w14:textId="77777777" w:rsidR="007B6B85" w:rsidRPr="002E2666" w:rsidRDefault="007B6B85" w:rsidP="005F60D3">
            <w:pPr>
              <w:spacing w:line="360" w:lineRule="auto"/>
              <w:jc w:val="both"/>
              <w:rPr>
                <w:rFonts w:cstheme="minorHAnsi"/>
                <w:color w:val="000000"/>
                <w:sz w:val="28"/>
                <w:szCs w:val="28"/>
              </w:rPr>
            </w:pPr>
          </w:p>
        </w:tc>
        <w:tc>
          <w:tcPr>
            <w:tcW w:w="8505" w:type="dxa"/>
            <w:hideMark/>
          </w:tcPr>
          <w:p w14:paraId="350D98D0" w14:textId="77777777" w:rsidR="007B6B85" w:rsidRPr="002E2666" w:rsidRDefault="007B6B85" w:rsidP="005F60D3">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2E2666">
              <w:rPr>
                <w:rFonts w:cstheme="minorHAnsi"/>
                <w:color w:val="000000"/>
                <w:sz w:val="28"/>
                <w:szCs w:val="28"/>
              </w:rPr>
              <w:t>System musi umożliwiać konfigurację interwałów i częstotliwości monitoringu poszczególnych komponentów lub grup komponentów</w:t>
            </w:r>
          </w:p>
        </w:tc>
      </w:tr>
      <w:tr w:rsidR="007B6B85" w:rsidRPr="002E2666" w14:paraId="4E065F42" w14:textId="77777777" w:rsidTr="005F60D3">
        <w:trPr>
          <w:cnfStyle w:val="000000100000" w:firstRow="0" w:lastRow="0" w:firstColumn="0" w:lastColumn="0" w:oddVBand="0" w:evenVBand="0" w:oddHBand="1"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1555" w:type="dxa"/>
            <w:vMerge/>
            <w:hideMark/>
          </w:tcPr>
          <w:p w14:paraId="18ABAD66" w14:textId="77777777" w:rsidR="007B6B85" w:rsidRPr="002E2666" w:rsidRDefault="007B6B85" w:rsidP="005F60D3">
            <w:pPr>
              <w:spacing w:line="360" w:lineRule="auto"/>
              <w:jc w:val="both"/>
              <w:rPr>
                <w:rFonts w:cstheme="minorHAnsi"/>
                <w:color w:val="000000"/>
                <w:sz w:val="28"/>
                <w:szCs w:val="28"/>
              </w:rPr>
            </w:pPr>
          </w:p>
        </w:tc>
        <w:tc>
          <w:tcPr>
            <w:tcW w:w="8505" w:type="dxa"/>
            <w:hideMark/>
          </w:tcPr>
          <w:p w14:paraId="0D27E199" w14:textId="77777777" w:rsidR="007B6B85" w:rsidRPr="002E2666" w:rsidRDefault="007B6B85" w:rsidP="005F60D3">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2E2666">
              <w:rPr>
                <w:rFonts w:cstheme="minorHAnsi"/>
                <w:color w:val="000000"/>
                <w:sz w:val="28"/>
                <w:szCs w:val="28"/>
              </w:rPr>
              <w:t>System musi posiadać narzędzia umożliwiające wizualizację danych w postaci wykresów</w:t>
            </w:r>
          </w:p>
        </w:tc>
      </w:tr>
      <w:tr w:rsidR="007B6B85" w:rsidRPr="002E2666" w14:paraId="44EACD23" w14:textId="77777777" w:rsidTr="005F60D3">
        <w:trPr>
          <w:trHeight w:val="640"/>
        </w:trPr>
        <w:tc>
          <w:tcPr>
            <w:cnfStyle w:val="001000000000" w:firstRow="0" w:lastRow="0" w:firstColumn="1" w:lastColumn="0" w:oddVBand="0" w:evenVBand="0" w:oddHBand="0" w:evenHBand="0" w:firstRowFirstColumn="0" w:firstRowLastColumn="0" w:lastRowFirstColumn="0" w:lastRowLastColumn="0"/>
            <w:tcW w:w="1555" w:type="dxa"/>
            <w:vMerge/>
            <w:hideMark/>
          </w:tcPr>
          <w:p w14:paraId="6581350D" w14:textId="77777777" w:rsidR="007B6B85" w:rsidRPr="002E2666" w:rsidRDefault="007B6B85" w:rsidP="005F60D3">
            <w:pPr>
              <w:spacing w:line="360" w:lineRule="auto"/>
              <w:jc w:val="both"/>
              <w:rPr>
                <w:rFonts w:cstheme="minorHAnsi"/>
                <w:color w:val="000000"/>
                <w:sz w:val="28"/>
                <w:szCs w:val="28"/>
              </w:rPr>
            </w:pPr>
          </w:p>
        </w:tc>
        <w:tc>
          <w:tcPr>
            <w:tcW w:w="8505" w:type="dxa"/>
            <w:hideMark/>
          </w:tcPr>
          <w:p w14:paraId="28DD17E7" w14:textId="77777777" w:rsidR="007B6B85" w:rsidRPr="002E2666" w:rsidRDefault="007B6B85" w:rsidP="005F60D3">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2E2666">
              <w:rPr>
                <w:rFonts w:cstheme="minorHAnsi"/>
                <w:color w:val="000000"/>
                <w:sz w:val="28"/>
                <w:szCs w:val="28"/>
              </w:rPr>
              <w:t>System musi umożliwiać budowanie map infrastruktury sieci oraz osadzania komponentów na mapach</w:t>
            </w:r>
          </w:p>
        </w:tc>
      </w:tr>
      <w:tr w:rsidR="007B6B85" w:rsidRPr="002E2666" w14:paraId="79F56A2E" w14:textId="77777777" w:rsidTr="005F60D3">
        <w:trPr>
          <w:cnfStyle w:val="000000100000" w:firstRow="0" w:lastRow="0" w:firstColumn="0" w:lastColumn="0" w:oddVBand="0" w:evenVBand="0" w:oddHBand="1"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1555" w:type="dxa"/>
            <w:vMerge/>
            <w:hideMark/>
          </w:tcPr>
          <w:p w14:paraId="7ECC97D8" w14:textId="77777777" w:rsidR="007B6B85" w:rsidRPr="002E2666" w:rsidRDefault="007B6B85" w:rsidP="005F60D3">
            <w:pPr>
              <w:spacing w:line="360" w:lineRule="auto"/>
              <w:jc w:val="both"/>
              <w:rPr>
                <w:rFonts w:cstheme="minorHAnsi"/>
                <w:color w:val="000000"/>
                <w:sz w:val="28"/>
                <w:szCs w:val="28"/>
              </w:rPr>
            </w:pPr>
          </w:p>
        </w:tc>
        <w:tc>
          <w:tcPr>
            <w:tcW w:w="8505" w:type="dxa"/>
            <w:hideMark/>
          </w:tcPr>
          <w:p w14:paraId="09EA3B66" w14:textId="77777777" w:rsidR="007B6B85" w:rsidRPr="002E2666" w:rsidRDefault="007B6B85" w:rsidP="005F60D3">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2E2666">
              <w:rPr>
                <w:rFonts w:cstheme="minorHAnsi"/>
                <w:color w:val="000000"/>
                <w:sz w:val="28"/>
                <w:szCs w:val="28"/>
              </w:rPr>
              <w:t xml:space="preserve">System musi posiadać mechanizm alertów z możliwością ich wysyłki co najmniej przez email, sms, MS </w:t>
            </w:r>
            <w:proofErr w:type="spellStart"/>
            <w:r w:rsidRPr="002E2666">
              <w:rPr>
                <w:rFonts w:cstheme="minorHAnsi"/>
                <w:color w:val="000000"/>
                <w:sz w:val="28"/>
                <w:szCs w:val="28"/>
              </w:rPr>
              <w:t>Teams</w:t>
            </w:r>
            <w:proofErr w:type="spellEnd"/>
          </w:p>
        </w:tc>
      </w:tr>
      <w:tr w:rsidR="007B6B85" w:rsidRPr="002E2666" w14:paraId="39B4F19B" w14:textId="77777777" w:rsidTr="005F60D3">
        <w:trPr>
          <w:trHeight w:val="640"/>
        </w:trPr>
        <w:tc>
          <w:tcPr>
            <w:cnfStyle w:val="001000000000" w:firstRow="0" w:lastRow="0" w:firstColumn="1" w:lastColumn="0" w:oddVBand="0" w:evenVBand="0" w:oddHBand="0" w:evenHBand="0" w:firstRowFirstColumn="0" w:firstRowLastColumn="0" w:lastRowFirstColumn="0" w:lastRowLastColumn="0"/>
            <w:tcW w:w="1555" w:type="dxa"/>
            <w:vMerge/>
            <w:hideMark/>
          </w:tcPr>
          <w:p w14:paraId="56F75468" w14:textId="77777777" w:rsidR="007B6B85" w:rsidRPr="002E2666" w:rsidRDefault="007B6B85" w:rsidP="005F60D3">
            <w:pPr>
              <w:spacing w:line="360" w:lineRule="auto"/>
              <w:jc w:val="both"/>
              <w:rPr>
                <w:rFonts w:cstheme="minorHAnsi"/>
                <w:color w:val="000000"/>
                <w:sz w:val="28"/>
                <w:szCs w:val="28"/>
              </w:rPr>
            </w:pPr>
          </w:p>
        </w:tc>
        <w:tc>
          <w:tcPr>
            <w:tcW w:w="8505" w:type="dxa"/>
            <w:hideMark/>
          </w:tcPr>
          <w:p w14:paraId="696DF09F" w14:textId="77777777" w:rsidR="007B6B85" w:rsidRPr="002E2666" w:rsidRDefault="007B6B85" w:rsidP="005F60D3">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2E2666">
              <w:rPr>
                <w:rFonts w:cstheme="minorHAnsi"/>
                <w:color w:val="000000"/>
                <w:sz w:val="28"/>
                <w:szCs w:val="28"/>
              </w:rPr>
              <w:t>System musi posiadać API umożliwiającego integrację z innymi narzędziami</w:t>
            </w:r>
          </w:p>
        </w:tc>
      </w:tr>
      <w:tr w:rsidR="007B6B85" w:rsidRPr="002E2666" w14:paraId="125B85C0" w14:textId="77777777" w:rsidTr="005F60D3">
        <w:trPr>
          <w:cnfStyle w:val="000000100000" w:firstRow="0" w:lastRow="0" w:firstColumn="0" w:lastColumn="0" w:oddVBand="0" w:evenVBand="0" w:oddHBand="1"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1555" w:type="dxa"/>
            <w:vMerge/>
            <w:hideMark/>
          </w:tcPr>
          <w:p w14:paraId="6DA5AC16" w14:textId="77777777" w:rsidR="007B6B85" w:rsidRPr="002E2666" w:rsidRDefault="007B6B85" w:rsidP="005F60D3">
            <w:pPr>
              <w:spacing w:line="360" w:lineRule="auto"/>
              <w:jc w:val="both"/>
              <w:rPr>
                <w:rFonts w:cstheme="minorHAnsi"/>
                <w:color w:val="000000"/>
                <w:sz w:val="28"/>
                <w:szCs w:val="28"/>
              </w:rPr>
            </w:pPr>
          </w:p>
        </w:tc>
        <w:tc>
          <w:tcPr>
            <w:tcW w:w="8505" w:type="dxa"/>
            <w:hideMark/>
          </w:tcPr>
          <w:p w14:paraId="07C7AD99" w14:textId="77777777" w:rsidR="007B6B85" w:rsidRPr="002E2666" w:rsidRDefault="007B6B85" w:rsidP="005F60D3">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2E2666">
              <w:rPr>
                <w:rFonts w:cstheme="minorHAnsi"/>
                <w:color w:val="000000"/>
                <w:sz w:val="28"/>
                <w:szCs w:val="28"/>
              </w:rPr>
              <w:t>System musi posiadać funkcję wykrywania anomalii oraz monitorowania trendów</w:t>
            </w:r>
          </w:p>
        </w:tc>
      </w:tr>
      <w:tr w:rsidR="007B6B85" w:rsidRPr="002E2666" w14:paraId="7A303585" w14:textId="77777777" w:rsidTr="005F60D3">
        <w:trPr>
          <w:trHeight w:val="640"/>
        </w:trPr>
        <w:tc>
          <w:tcPr>
            <w:cnfStyle w:val="001000000000" w:firstRow="0" w:lastRow="0" w:firstColumn="1" w:lastColumn="0" w:oddVBand="0" w:evenVBand="0" w:oddHBand="0" w:evenHBand="0" w:firstRowFirstColumn="0" w:firstRowLastColumn="0" w:lastRowFirstColumn="0" w:lastRowLastColumn="0"/>
            <w:tcW w:w="1555" w:type="dxa"/>
            <w:vMerge/>
            <w:hideMark/>
          </w:tcPr>
          <w:p w14:paraId="5C26CEF2" w14:textId="77777777" w:rsidR="007B6B85" w:rsidRPr="002E2666" w:rsidRDefault="007B6B85" w:rsidP="005F60D3">
            <w:pPr>
              <w:spacing w:line="360" w:lineRule="auto"/>
              <w:jc w:val="both"/>
              <w:rPr>
                <w:rFonts w:cstheme="minorHAnsi"/>
                <w:color w:val="000000"/>
                <w:sz w:val="28"/>
                <w:szCs w:val="28"/>
              </w:rPr>
            </w:pPr>
          </w:p>
        </w:tc>
        <w:tc>
          <w:tcPr>
            <w:tcW w:w="8505" w:type="dxa"/>
            <w:hideMark/>
          </w:tcPr>
          <w:p w14:paraId="57DDFC98" w14:textId="77777777" w:rsidR="007B6B85" w:rsidRPr="002E2666" w:rsidRDefault="007B6B85" w:rsidP="005F60D3">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2E2666">
              <w:rPr>
                <w:rFonts w:cstheme="minorHAnsi"/>
                <w:color w:val="000000"/>
                <w:sz w:val="28"/>
                <w:szCs w:val="28"/>
              </w:rPr>
              <w:t>System musi posiadać możliwość definiowania i zamawiania okresowych raportów dotyczących kondycji środowiska</w:t>
            </w:r>
          </w:p>
        </w:tc>
      </w:tr>
      <w:tr w:rsidR="007B6B85" w:rsidRPr="002E2666" w14:paraId="28611BAE" w14:textId="77777777" w:rsidTr="005F60D3">
        <w:trPr>
          <w:cnfStyle w:val="000000100000" w:firstRow="0" w:lastRow="0" w:firstColumn="0" w:lastColumn="0" w:oddVBand="0" w:evenVBand="0" w:oddHBand="1" w:evenHBand="0" w:firstRowFirstColumn="0" w:firstRowLastColumn="0" w:lastRowFirstColumn="0" w:lastRowLastColumn="0"/>
          <w:trHeight w:val="640"/>
        </w:trPr>
        <w:tc>
          <w:tcPr>
            <w:cnfStyle w:val="001000000000" w:firstRow="0" w:lastRow="0" w:firstColumn="1" w:lastColumn="0" w:oddVBand="0" w:evenVBand="0" w:oddHBand="0" w:evenHBand="0" w:firstRowFirstColumn="0" w:firstRowLastColumn="0" w:lastRowFirstColumn="0" w:lastRowLastColumn="0"/>
            <w:tcW w:w="1555" w:type="dxa"/>
            <w:vMerge/>
            <w:hideMark/>
          </w:tcPr>
          <w:p w14:paraId="26823B82" w14:textId="77777777" w:rsidR="007B6B85" w:rsidRPr="002E2666" w:rsidRDefault="007B6B85" w:rsidP="005F60D3">
            <w:pPr>
              <w:spacing w:line="360" w:lineRule="auto"/>
              <w:jc w:val="both"/>
              <w:rPr>
                <w:rFonts w:cstheme="minorHAnsi"/>
                <w:color w:val="000000"/>
                <w:sz w:val="28"/>
                <w:szCs w:val="28"/>
              </w:rPr>
            </w:pPr>
          </w:p>
        </w:tc>
        <w:tc>
          <w:tcPr>
            <w:tcW w:w="8505" w:type="dxa"/>
            <w:hideMark/>
          </w:tcPr>
          <w:p w14:paraId="6D31BE5E" w14:textId="77777777" w:rsidR="007B6B85" w:rsidRPr="002E2666" w:rsidRDefault="007B6B85" w:rsidP="005F60D3">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2E2666">
              <w:rPr>
                <w:rFonts w:cstheme="minorHAnsi"/>
                <w:color w:val="000000"/>
                <w:sz w:val="28"/>
                <w:szCs w:val="28"/>
              </w:rPr>
              <w:t>System musi posiadać mechanizm budowania dedykowanych kokpitów do monitoringu</w:t>
            </w:r>
          </w:p>
        </w:tc>
      </w:tr>
      <w:tr w:rsidR="007B6B85" w:rsidRPr="002E2666" w14:paraId="76B84788" w14:textId="77777777" w:rsidTr="005F60D3">
        <w:trPr>
          <w:trHeight w:val="960"/>
        </w:trPr>
        <w:tc>
          <w:tcPr>
            <w:cnfStyle w:val="001000000000" w:firstRow="0" w:lastRow="0" w:firstColumn="1" w:lastColumn="0" w:oddVBand="0" w:evenVBand="0" w:oddHBand="0" w:evenHBand="0" w:firstRowFirstColumn="0" w:firstRowLastColumn="0" w:lastRowFirstColumn="0" w:lastRowLastColumn="0"/>
            <w:tcW w:w="1555" w:type="dxa"/>
            <w:vMerge/>
            <w:hideMark/>
          </w:tcPr>
          <w:p w14:paraId="306F9B88" w14:textId="77777777" w:rsidR="007B6B85" w:rsidRPr="002E2666" w:rsidRDefault="007B6B85" w:rsidP="005F60D3">
            <w:pPr>
              <w:spacing w:line="360" w:lineRule="auto"/>
              <w:jc w:val="both"/>
              <w:rPr>
                <w:rFonts w:cstheme="minorHAnsi"/>
                <w:color w:val="000000"/>
                <w:sz w:val="28"/>
                <w:szCs w:val="28"/>
              </w:rPr>
            </w:pPr>
          </w:p>
        </w:tc>
        <w:tc>
          <w:tcPr>
            <w:tcW w:w="8505" w:type="dxa"/>
            <w:hideMark/>
          </w:tcPr>
          <w:p w14:paraId="44AE8886" w14:textId="77777777" w:rsidR="007B6B85" w:rsidRPr="002E2666" w:rsidRDefault="007B6B85" w:rsidP="005F60D3">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2E2666">
              <w:rPr>
                <w:rFonts w:cstheme="minorHAnsi"/>
                <w:color w:val="000000"/>
                <w:sz w:val="28"/>
                <w:szCs w:val="28"/>
              </w:rPr>
              <w:t>Komunikacja pomiędzy wszystkimi komponentami systemu musi odbywać się z wykorzystaniem bezpiecznych i szyfrowanych połączeń</w:t>
            </w:r>
          </w:p>
        </w:tc>
      </w:tr>
      <w:tr w:rsidR="007B6B85" w:rsidRPr="002E2666" w14:paraId="235F2BA6" w14:textId="77777777" w:rsidTr="005F60D3">
        <w:trPr>
          <w:cnfStyle w:val="000000100000" w:firstRow="0" w:lastRow="0" w:firstColumn="0" w:lastColumn="0" w:oddVBand="0" w:evenVBand="0" w:oddHBand="1" w:evenHBand="0" w:firstRowFirstColumn="0" w:firstRowLastColumn="0" w:lastRowFirstColumn="0" w:lastRowLastColumn="0"/>
          <w:trHeight w:val="960"/>
        </w:trPr>
        <w:tc>
          <w:tcPr>
            <w:cnfStyle w:val="001000000000" w:firstRow="0" w:lastRow="0" w:firstColumn="1" w:lastColumn="0" w:oddVBand="0" w:evenVBand="0" w:oddHBand="0" w:evenHBand="0" w:firstRowFirstColumn="0" w:firstRowLastColumn="0" w:lastRowFirstColumn="0" w:lastRowLastColumn="0"/>
            <w:tcW w:w="1555" w:type="dxa"/>
            <w:vMerge/>
            <w:hideMark/>
          </w:tcPr>
          <w:p w14:paraId="169D17DB" w14:textId="77777777" w:rsidR="007B6B85" w:rsidRPr="002E2666" w:rsidRDefault="007B6B85" w:rsidP="005F60D3">
            <w:pPr>
              <w:spacing w:line="360" w:lineRule="auto"/>
              <w:jc w:val="both"/>
              <w:rPr>
                <w:rFonts w:cstheme="minorHAnsi"/>
                <w:color w:val="000000"/>
                <w:sz w:val="28"/>
                <w:szCs w:val="28"/>
              </w:rPr>
            </w:pPr>
          </w:p>
        </w:tc>
        <w:tc>
          <w:tcPr>
            <w:tcW w:w="8505" w:type="dxa"/>
            <w:hideMark/>
          </w:tcPr>
          <w:p w14:paraId="23A8F22B" w14:textId="77777777" w:rsidR="007B6B85" w:rsidRPr="002E2666" w:rsidRDefault="007B6B85" w:rsidP="005F60D3">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2E2666">
              <w:rPr>
                <w:rFonts w:cstheme="minorHAnsi"/>
                <w:color w:val="000000"/>
                <w:sz w:val="28"/>
                <w:szCs w:val="28"/>
              </w:rPr>
              <w:t>System musi posiadać rozbudowany moduł zarządzania użytkownikami, grupami użytkowników oraz uprawnieniami</w:t>
            </w:r>
          </w:p>
        </w:tc>
      </w:tr>
      <w:tr w:rsidR="007B6B85" w:rsidRPr="002E2666" w14:paraId="51026C57" w14:textId="77777777" w:rsidTr="005F60D3">
        <w:trPr>
          <w:trHeight w:val="1600"/>
        </w:trPr>
        <w:tc>
          <w:tcPr>
            <w:cnfStyle w:val="001000000000" w:firstRow="0" w:lastRow="0" w:firstColumn="1" w:lastColumn="0" w:oddVBand="0" w:evenVBand="0" w:oddHBand="0" w:evenHBand="0" w:firstRowFirstColumn="0" w:firstRowLastColumn="0" w:lastRowFirstColumn="0" w:lastRowLastColumn="0"/>
            <w:tcW w:w="1555" w:type="dxa"/>
            <w:vMerge/>
            <w:hideMark/>
          </w:tcPr>
          <w:p w14:paraId="151A327C" w14:textId="77777777" w:rsidR="007B6B85" w:rsidRPr="002E2666" w:rsidRDefault="007B6B85" w:rsidP="005F60D3">
            <w:pPr>
              <w:spacing w:line="360" w:lineRule="auto"/>
              <w:jc w:val="both"/>
              <w:rPr>
                <w:rFonts w:cstheme="minorHAnsi"/>
                <w:color w:val="000000"/>
                <w:sz w:val="28"/>
                <w:szCs w:val="28"/>
              </w:rPr>
            </w:pPr>
          </w:p>
        </w:tc>
        <w:tc>
          <w:tcPr>
            <w:tcW w:w="8505" w:type="dxa"/>
            <w:hideMark/>
          </w:tcPr>
          <w:p w14:paraId="290F74D9" w14:textId="77777777" w:rsidR="007B6B85" w:rsidRPr="002E2666" w:rsidRDefault="007B6B85" w:rsidP="005F60D3">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2E2666">
              <w:rPr>
                <w:rFonts w:cstheme="minorHAnsi"/>
                <w:color w:val="000000"/>
                <w:sz w:val="28"/>
                <w:szCs w:val="28"/>
              </w:rPr>
              <w:t>System musi umożliwiać uwierzytelnianie użytkowników przy pomocy:</w:t>
            </w:r>
            <w:r w:rsidRPr="002E2666">
              <w:rPr>
                <w:rFonts w:cstheme="minorHAnsi"/>
                <w:color w:val="000000"/>
                <w:sz w:val="28"/>
                <w:szCs w:val="28"/>
              </w:rPr>
              <w:br/>
              <w:t>- kont wbudowanych</w:t>
            </w:r>
            <w:r w:rsidRPr="002E2666">
              <w:rPr>
                <w:rFonts w:cstheme="minorHAnsi"/>
                <w:color w:val="000000"/>
                <w:sz w:val="28"/>
                <w:szCs w:val="28"/>
              </w:rPr>
              <w:br/>
              <w:t>- usługi katalogowej LDAP/AD</w:t>
            </w:r>
            <w:r w:rsidRPr="002E2666">
              <w:rPr>
                <w:rFonts w:cstheme="minorHAnsi"/>
                <w:color w:val="000000"/>
                <w:sz w:val="28"/>
                <w:szCs w:val="28"/>
              </w:rPr>
              <w:br/>
              <w:t>- usługi pojedynczego logowania SSO</w:t>
            </w:r>
          </w:p>
        </w:tc>
      </w:tr>
      <w:tr w:rsidR="007B6B85" w:rsidRPr="002E2666" w14:paraId="4E3ECC89" w14:textId="77777777" w:rsidTr="005F60D3">
        <w:trPr>
          <w:cnfStyle w:val="000000100000" w:firstRow="0" w:lastRow="0" w:firstColumn="0" w:lastColumn="0" w:oddVBand="0" w:evenVBand="0" w:oddHBand="1" w:evenHBand="0" w:firstRowFirstColumn="0" w:firstRowLastColumn="0" w:lastRowFirstColumn="0" w:lastRowLastColumn="0"/>
          <w:trHeight w:val="960"/>
        </w:trPr>
        <w:tc>
          <w:tcPr>
            <w:cnfStyle w:val="001000000000" w:firstRow="0" w:lastRow="0" w:firstColumn="1" w:lastColumn="0" w:oddVBand="0" w:evenVBand="0" w:oddHBand="0" w:evenHBand="0" w:firstRowFirstColumn="0" w:firstRowLastColumn="0" w:lastRowFirstColumn="0" w:lastRowLastColumn="0"/>
            <w:tcW w:w="1555" w:type="dxa"/>
            <w:vMerge/>
            <w:hideMark/>
          </w:tcPr>
          <w:p w14:paraId="650338B2" w14:textId="77777777" w:rsidR="007B6B85" w:rsidRPr="002E2666" w:rsidRDefault="007B6B85" w:rsidP="005F60D3">
            <w:pPr>
              <w:spacing w:line="360" w:lineRule="auto"/>
              <w:jc w:val="both"/>
              <w:rPr>
                <w:rFonts w:cstheme="minorHAnsi"/>
                <w:color w:val="000000"/>
                <w:sz w:val="28"/>
                <w:szCs w:val="28"/>
              </w:rPr>
            </w:pPr>
          </w:p>
        </w:tc>
        <w:tc>
          <w:tcPr>
            <w:tcW w:w="8505" w:type="dxa"/>
            <w:hideMark/>
          </w:tcPr>
          <w:p w14:paraId="47A2DE81" w14:textId="77777777" w:rsidR="007B6B85" w:rsidRPr="002E2666" w:rsidRDefault="007B6B85" w:rsidP="005F60D3">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2E2666">
              <w:rPr>
                <w:rFonts w:cstheme="minorHAnsi"/>
                <w:color w:val="000000"/>
                <w:sz w:val="28"/>
                <w:szCs w:val="28"/>
              </w:rPr>
              <w:t>System musi posiadać narzędzia do automatycznego wykrywania i podłączania komponentów</w:t>
            </w:r>
          </w:p>
        </w:tc>
      </w:tr>
    </w:tbl>
    <w:p w14:paraId="0E76363F" w14:textId="77777777" w:rsidR="007B6B85" w:rsidRDefault="007B6B85" w:rsidP="00DF1CF6">
      <w:pPr>
        <w:spacing w:line="360" w:lineRule="auto"/>
        <w:jc w:val="both"/>
        <w:rPr>
          <w:rFonts w:cstheme="minorHAnsi"/>
        </w:rPr>
      </w:pPr>
    </w:p>
    <w:p w14:paraId="4A54D241" w14:textId="77777777" w:rsidR="007B6B85" w:rsidRPr="007056E6" w:rsidRDefault="007B6B85" w:rsidP="00DF1CF6">
      <w:pPr>
        <w:spacing w:line="360" w:lineRule="auto"/>
        <w:jc w:val="both"/>
        <w:rPr>
          <w:rFonts w:cstheme="minorHAnsi"/>
        </w:rPr>
      </w:pPr>
    </w:p>
    <w:p w14:paraId="772BF990" w14:textId="3B485628" w:rsidR="0023310B" w:rsidRPr="007056E6" w:rsidRDefault="007F0A72" w:rsidP="00DF1CF6">
      <w:pPr>
        <w:pStyle w:val="Nagwek2"/>
        <w:spacing w:line="360" w:lineRule="auto"/>
        <w:jc w:val="both"/>
        <w:rPr>
          <w:rFonts w:asciiTheme="minorHAnsi" w:hAnsiTheme="minorHAnsi" w:cstheme="minorHAnsi"/>
        </w:rPr>
      </w:pPr>
      <w:bookmarkStart w:id="17" w:name="_Toc217308131"/>
      <w:r w:rsidRPr="007820E9">
        <w:rPr>
          <w:rFonts w:asciiTheme="minorHAnsi" w:hAnsiTheme="minorHAnsi" w:cstheme="minorHAnsi"/>
        </w:rPr>
        <w:t>System</w:t>
      </w:r>
      <w:r w:rsidR="00460E93" w:rsidRPr="007820E9">
        <w:rPr>
          <w:rFonts w:asciiTheme="minorHAnsi" w:hAnsiTheme="minorHAnsi" w:cstheme="minorHAnsi"/>
        </w:rPr>
        <w:t xml:space="preserve"> klasy</w:t>
      </w:r>
      <w:r w:rsidRPr="007820E9">
        <w:rPr>
          <w:rFonts w:asciiTheme="minorHAnsi" w:hAnsiTheme="minorHAnsi" w:cstheme="minorHAnsi"/>
        </w:rPr>
        <w:t xml:space="preserve"> SIEM</w:t>
      </w:r>
      <w:bookmarkEnd w:id="17"/>
    </w:p>
    <w:p w14:paraId="6D11FF3F" w14:textId="77777777" w:rsidR="0023310B" w:rsidRPr="007056E6" w:rsidRDefault="0023310B" w:rsidP="00DF1CF6">
      <w:pPr>
        <w:spacing w:line="360" w:lineRule="auto"/>
        <w:jc w:val="both"/>
        <w:rPr>
          <w:rFonts w:cstheme="minorHAnsi"/>
        </w:rPr>
      </w:pPr>
    </w:p>
    <w:tbl>
      <w:tblPr>
        <w:tblStyle w:val="Zwykatabela11"/>
        <w:tblW w:w="5551" w:type="pct"/>
        <w:tblLayout w:type="fixed"/>
        <w:tblLook w:val="04A0" w:firstRow="1" w:lastRow="0" w:firstColumn="1" w:lastColumn="0" w:noHBand="0" w:noVBand="1"/>
      </w:tblPr>
      <w:tblGrid>
        <w:gridCol w:w="1555"/>
        <w:gridCol w:w="8506"/>
      </w:tblGrid>
      <w:tr w:rsidR="0023310B" w:rsidRPr="008356B4" w14:paraId="52EE7F45" w14:textId="77777777" w:rsidTr="0023310B">
        <w:trPr>
          <w:cnfStyle w:val="100000000000" w:firstRow="1" w:lastRow="0" w:firstColumn="0" w:lastColumn="0" w:oddVBand="0" w:evenVBand="0" w:oddHBand="0"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773" w:type="pct"/>
            <w:noWrap/>
            <w:hideMark/>
          </w:tcPr>
          <w:p w14:paraId="667A1057" w14:textId="77777777" w:rsidR="0023310B" w:rsidRPr="008356B4" w:rsidRDefault="007F0A72" w:rsidP="00DF1CF6">
            <w:pPr>
              <w:spacing w:line="360" w:lineRule="auto"/>
              <w:jc w:val="both"/>
              <w:rPr>
                <w:rFonts w:cstheme="minorHAnsi"/>
                <w:color w:val="000000"/>
                <w:sz w:val="28"/>
                <w:szCs w:val="28"/>
              </w:rPr>
            </w:pPr>
            <w:r w:rsidRPr="008356B4">
              <w:rPr>
                <w:rFonts w:cstheme="minorHAnsi"/>
                <w:color w:val="000000"/>
                <w:sz w:val="28"/>
                <w:szCs w:val="28"/>
              </w:rPr>
              <w:lastRenderedPageBreak/>
              <w:t>Cecha</w:t>
            </w:r>
          </w:p>
        </w:tc>
        <w:tc>
          <w:tcPr>
            <w:tcW w:w="4227" w:type="pct"/>
            <w:noWrap/>
            <w:hideMark/>
          </w:tcPr>
          <w:p w14:paraId="73D1CE91" w14:textId="77777777" w:rsidR="0023310B" w:rsidRPr="008356B4" w:rsidRDefault="007F0A72" w:rsidP="00DF1CF6">
            <w:pPr>
              <w:spacing w:line="360" w:lineRule="auto"/>
              <w:cnfStyle w:val="100000000000" w:firstRow="1" w:lastRow="0" w:firstColumn="0" w:lastColumn="0" w:oddVBand="0" w:evenVBand="0" w:oddHBand="0" w:evenHBand="0" w:firstRowFirstColumn="0" w:firstRowLastColumn="0" w:lastRowFirstColumn="0" w:lastRowLastColumn="0"/>
              <w:rPr>
                <w:rFonts w:cstheme="minorHAnsi"/>
                <w:color w:val="000000"/>
                <w:sz w:val="28"/>
                <w:szCs w:val="28"/>
              </w:rPr>
            </w:pPr>
            <w:r w:rsidRPr="008356B4">
              <w:rPr>
                <w:rFonts w:cstheme="minorHAnsi"/>
                <w:color w:val="000000"/>
                <w:sz w:val="28"/>
                <w:szCs w:val="28"/>
              </w:rPr>
              <w:t>Wymagania minimalne</w:t>
            </w:r>
          </w:p>
        </w:tc>
      </w:tr>
      <w:tr w:rsidR="0023310B" w:rsidRPr="008356B4" w14:paraId="446B3858"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val="restart"/>
            <w:noWrap/>
          </w:tcPr>
          <w:p w14:paraId="229557CE" w14:textId="77777777" w:rsidR="0023310B" w:rsidRPr="008356B4" w:rsidRDefault="007F0A72" w:rsidP="00DF1CF6">
            <w:pPr>
              <w:spacing w:line="360" w:lineRule="auto"/>
              <w:jc w:val="both"/>
              <w:rPr>
                <w:rFonts w:cstheme="minorHAnsi"/>
                <w:color w:val="000000"/>
                <w:sz w:val="28"/>
                <w:szCs w:val="28"/>
              </w:rPr>
            </w:pPr>
            <w:r w:rsidRPr="008356B4">
              <w:rPr>
                <w:rFonts w:cstheme="minorHAnsi"/>
                <w:color w:val="000000"/>
                <w:sz w:val="28"/>
                <w:szCs w:val="28"/>
              </w:rPr>
              <w:t>Serwer</w:t>
            </w:r>
          </w:p>
        </w:tc>
        <w:tc>
          <w:tcPr>
            <w:tcW w:w="4227" w:type="pct"/>
            <w:noWrap/>
          </w:tcPr>
          <w:p w14:paraId="5656363A" w14:textId="77777777" w:rsidR="0023310B" w:rsidRPr="008356B4" w:rsidRDefault="007F0A72" w:rsidP="00DF1C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cnfStyle w:val="000000100000" w:firstRow="0" w:lastRow="0" w:firstColumn="0" w:lastColumn="0" w:oddVBand="0" w:evenVBand="0" w:oddHBand="1"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System musi być rozwiązaniem klasy SIEM z rozszerzeniem XDR umożliwiającym monitorowanie bezpieczeństwa, wykrywania zagrożeń, monitorowania integralności oraz odpowiedzi na incydenty.</w:t>
            </w:r>
          </w:p>
        </w:tc>
      </w:tr>
      <w:tr w:rsidR="0023310B" w:rsidRPr="008356B4" w14:paraId="347795AE"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noWrap/>
          </w:tcPr>
          <w:p w14:paraId="605D69AC" w14:textId="77777777" w:rsidR="0023310B" w:rsidRPr="008356B4" w:rsidRDefault="0023310B" w:rsidP="00DF1CF6">
            <w:pPr>
              <w:spacing w:line="360" w:lineRule="auto"/>
              <w:jc w:val="both"/>
              <w:rPr>
                <w:rFonts w:cstheme="minorHAnsi"/>
                <w:color w:val="000000"/>
                <w:sz w:val="28"/>
                <w:szCs w:val="28"/>
              </w:rPr>
            </w:pPr>
          </w:p>
        </w:tc>
        <w:tc>
          <w:tcPr>
            <w:tcW w:w="4227" w:type="pct"/>
            <w:noWrap/>
          </w:tcPr>
          <w:p w14:paraId="7AABE64A" w14:textId="77777777" w:rsidR="0023310B" w:rsidRPr="008356B4" w:rsidRDefault="007F0A72" w:rsidP="00DF1C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System musi umożliwiać monitorowanie infrastruktury IT w czasie rzeczywistym. Infrastruktura IT Zamawiającego składa się z:</w:t>
            </w:r>
          </w:p>
          <w:p w14:paraId="2FAE99EC" w14:textId="06135CD2" w:rsidR="0023310B" w:rsidRPr="0076540E" w:rsidRDefault="008F7733" w:rsidP="00DF1CF6">
            <w:pPr>
              <w:pStyle w:val="Akapitzlist"/>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Pr>
                <w:rFonts w:eastAsia="Calibri" w:cstheme="minorHAnsi"/>
                <w:color w:val="000000"/>
                <w:sz w:val="28"/>
                <w:szCs w:val="28"/>
                <w14:ligatures w14:val="standardContextual"/>
              </w:rPr>
              <w:t>4</w:t>
            </w:r>
            <w:r w:rsidR="007F0A72" w:rsidRPr="0076540E">
              <w:rPr>
                <w:rFonts w:eastAsia="Calibri" w:cstheme="minorHAnsi"/>
                <w:color w:val="000000"/>
                <w:sz w:val="28"/>
                <w:szCs w:val="28"/>
                <w14:ligatures w14:val="standardContextual"/>
              </w:rPr>
              <w:t xml:space="preserve"> serwe</w:t>
            </w:r>
            <w:r w:rsidR="0076540E" w:rsidRPr="0076540E">
              <w:rPr>
                <w:rFonts w:eastAsia="Calibri" w:cstheme="minorHAnsi"/>
                <w:color w:val="000000"/>
                <w:sz w:val="28"/>
                <w:szCs w:val="28"/>
                <w14:ligatures w14:val="standardContextual"/>
              </w:rPr>
              <w:t>ry</w:t>
            </w:r>
          </w:p>
          <w:p w14:paraId="4E732BC5" w14:textId="5D671A4D" w:rsidR="00B50263" w:rsidRPr="0076540E" w:rsidRDefault="0076540E" w:rsidP="00B50263">
            <w:pPr>
              <w:pStyle w:val="Akapitzlist"/>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76540E">
              <w:rPr>
                <w:rFonts w:eastAsia="Calibri" w:cstheme="minorHAnsi"/>
                <w:color w:val="000000"/>
                <w:sz w:val="28"/>
                <w:szCs w:val="28"/>
                <w14:ligatures w14:val="standardContextual"/>
              </w:rPr>
              <w:t>1</w:t>
            </w:r>
            <w:r w:rsidR="007F0A72" w:rsidRPr="0076540E">
              <w:rPr>
                <w:rFonts w:eastAsia="Calibri" w:cstheme="minorHAnsi"/>
                <w:color w:val="000000"/>
                <w:sz w:val="28"/>
                <w:szCs w:val="28"/>
                <w14:ligatures w14:val="standardContextual"/>
              </w:rPr>
              <w:t xml:space="preserve"> urządze</w:t>
            </w:r>
            <w:r w:rsidR="00B50263" w:rsidRPr="0076540E">
              <w:rPr>
                <w:rFonts w:eastAsia="Calibri" w:cstheme="minorHAnsi"/>
                <w:color w:val="000000"/>
                <w:sz w:val="28"/>
                <w:szCs w:val="28"/>
                <w14:ligatures w14:val="standardContextual"/>
              </w:rPr>
              <w:t>ni</w:t>
            </w:r>
            <w:r w:rsidRPr="0076540E">
              <w:rPr>
                <w:rFonts w:eastAsia="Calibri" w:cstheme="minorHAnsi"/>
                <w:color w:val="000000"/>
                <w:sz w:val="28"/>
                <w:szCs w:val="28"/>
                <w14:ligatures w14:val="standardContextual"/>
              </w:rPr>
              <w:t>e</w:t>
            </w:r>
            <w:r w:rsidR="007F0A72" w:rsidRPr="0076540E">
              <w:rPr>
                <w:rFonts w:eastAsia="Calibri" w:cstheme="minorHAnsi"/>
                <w:color w:val="000000"/>
                <w:sz w:val="28"/>
                <w:szCs w:val="28"/>
                <w14:ligatures w14:val="standardContextual"/>
              </w:rPr>
              <w:t xml:space="preserve"> UTM</w:t>
            </w:r>
          </w:p>
          <w:p w14:paraId="6346F6D1" w14:textId="364E837F" w:rsidR="0023310B" w:rsidRPr="008F7733" w:rsidRDefault="008F7733" w:rsidP="008F7733">
            <w:pPr>
              <w:pStyle w:val="Akapitzlist"/>
              <w:numPr>
                <w:ilvl w:val="0"/>
                <w:numId w:val="1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Pr>
                <w:rFonts w:eastAsia="Calibri" w:cstheme="minorHAnsi"/>
                <w:color w:val="000000"/>
                <w:sz w:val="28"/>
                <w:szCs w:val="28"/>
                <w14:ligatures w14:val="standardContextual"/>
              </w:rPr>
              <w:t>2</w:t>
            </w:r>
            <w:r w:rsidR="007F0A72" w:rsidRPr="008F7733">
              <w:rPr>
                <w:rFonts w:eastAsia="Calibri" w:cstheme="minorHAnsi"/>
                <w:color w:val="000000"/>
                <w:sz w:val="28"/>
                <w:szCs w:val="28"/>
                <w14:ligatures w14:val="standardContextual"/>
              </w:rPr>
              <w:t xml:space="preserve"> przełącznik</w:t>
            </w:r>
            <w:r w:rsidR="0076540E" w:rsidRPr="008F7733">
              <w:rPr>
                <w:rFonts w:eastAsia="Calibri" w:cstheme="minorHAnsi"/>
                <w:color w:val="000000"/>
                <w:sz w:val="28"/>
                <w:szCs w:val="28"/>
                <w14:ligatures w14:val="standardContextual"/>
              </w:rPr>
              <w:t>i</w:t>
            </w:r>
            <w:r w:rsidR="007F0A72" w:rsidRPr="008F7733">
              <w:rPr>
                <w:rFonts w:eastAsia="Calibri" w:cstheme="minorHAnsi"/>
                <w:color w:val="000000"/>
                <w:sz w:val="28"/>
                <w:szCs w:val="28"/>
                <w14:ligatures w14:val="standardContextual"/>
              </w:rPr>
              <w:t xml:space="preserve"> sieciow</w:t>
            </w:r>
            <w:r w:rsidR="002A6D55" w:rsidRPr="008F7733">
              <w:rPr>
                <w:rFonts w:eastAsia="Calibri" w:cstheme="minorHAnsi"/>
                <w:color w:val="000000"/>
                <w:sz w:val="28"/>
                <w:szCs w:val="28"/>
                <w14:ligatures w14:val="standardContextual"/>
              </w:rPr>
              <w:t>e</w:t>
            </w:r>
          </w:p>
        </w:tc>
      </w:tr>
      <w:tr w:rsidR="0023310B" w:rsidRPr="008356B4" w14:paraId="0915DCAC"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noWrap/>
          </w:tcPr>
          <w:p w14:paraId="6AB6014F" w14:textId="77777777" w:rsidR="0023310B" w:rsidRPr="008356B4" w:rsidRDefault="0023310B" w:rsidP="00DF1CF6">
            <w:pPr>
              <w:spacing w:line="360" w:lineRule="auto"/>
              <w:jc w:val="both"/>
              <w:rPr>
                <w:rFonts w:cstheme="minorHAnsi"/>
                <w:color w:val="000000"/>
                <w:sz w:val="28"/>
                <w:szCs w:val="28"/>
              </w:rPr>
            </w:pPr>
          </w:p>
        </w:tc>
        <w:tc>
          <w:tcPr>
            <w:tcW w:w="4227" w:type="pct"/>
            <w:noWrap/>
          </w:tcPr>
          <w:p w14:paraId="635D3061" w14:textId="77777777" w:rsidR="0023310B" w:rsidRPr="008356B4" w:rsidRDefault="007F0A72" w:rsidP="00DF1C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cnfStyle w:val="000000100000" w:firstRow="0" w:lastRow="0" w:firstColumn="0" w:lastColumn="0" w:oddVBand="0" w:evenVBand="0" w:oddHBand="1"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Komponenty serwerowe systemu muszą być możliwe do zainstalowania na systemie operacyjnym z rodziny Linux.</w:t>
            </w:r>
          </w:p>
        </w:tc>
      </w:tr>
      <w:tr w:rsidR="0023310B" w:rsidRPr="008356B4" w14:paraId="202614F2"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noWrap/>
          </w:tcPr>
          <w:p w14:paraId="26BF6763" w14:textId="77777777" w:rsidR="0023310B" w:rsidRPr="008356B4" w:rsidRDefault="0023310B" w:rsidP="00DF1CF6">
            <w:pPr>
              <w:spacing w:line="360" w:lineRule="auto"/>
              <w:jc w:val="both"/>
              <w:rPr>
                <w:rFonts w:cstheme="minorHAnsi"/>
                <w:color w:val="000000"/>
                <w:sz w:val="28"/>
                <w:szCs w:val="28"/>
              </w:rPr>
            </w:pPr>
          </w:p>
        </w:tc>
        <w:tc>
          <w:tcPr>
            <w:tcW w:w="4227" w:type="pct"/>
            <w:noWrap/>
          </w:tcPr>
          <w:p w14:paraId="17EDFD96" w14:textId="77777777" w:rsidR="0023310B" w:rsidRPr="008356B4" w:rsidRDefault="007F0A72" w:rsidP="00DF1C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System musi być możliwy do zainstalowania w środowisku wirtualizacyjnym opartym o Proxmox VE.</w:t>
            </w:r>
          </w:p>
        </w:tc>
      </w:tr>
      <w:tr w:rsidR="0023310B" w:rsidRPr="008356B4" w14:paraId="6E38F8F7"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noWrap/>
          </w:tcPr>
          <w:p w14:paraId="6FFE5D41" w14:textId="77777777" w:rsidR="0023310B" w:rsidRPr="008356B4" w:rsidRDefault="0023310B" w:rsidP="00DF1CF6">
            <w:pPr>
              <w:spacing w:line="360" w:lineRule="auto"/>
              <w:jc w:val="both"/>
              <w:rPr>
                <w:rFonts w:cstheme="minorHAnsi"/>
                <w:color w:val="000000"/>
                <w:sz w:val="28"/>
                <w:szCs w:val="28"/>
              </w:rPr>
            </w:pPr>
          </w:p>
        </w:tc>
        <w:tc>
          <w:tcPr>
            <w:tcW w:w="4227" w:type="pct"/>
            <w:noWrap/>
          </w:tcPr>
          <w:p w14:paraId="0C4C828C" w14:textId="77777777" w:rsidR="0023310B" w:rsidRPr="008356B4" w:rsidRDefault="007F0A72" w:rsidP="00DF1C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cnfStyle w:val="000000100000" w:firstRow="0" w:lastRow="0" w:firstColumn="0" w:lastColumn="0" w:oddVBand="0" w:evenVBand="0" w:oddHBand="1"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Instalacja i konfiguracja systemu musi być możliwa do automatyzacji z wykorzystaniem Ansible.</w:t>
            </w:r>
          </w:p>
        </w:tc>
      </w:tr>
      <w:tr w:rsidR="0023310B" w:rsidRPr="008356B4" w14:paraId="55DC824B"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noWrap/>
            <w:hideMark/>
          </w:tcPr>
          <w:p w14:paraId="1AB42035" w14:textId="77777777" w:rsidR="0023310B" w:rsidRPr="008356B4" w:rsidRDefault="0023310B" w:rsidP="00DF1CF6">
            <w:pPr>
              <w:spacing w:line="360" w:lineRule="auto"/>
              <w:jc w:val="both"/>
              <w:rPr>
                <w:rFonts w:cstheme="minorHAnsi"/>
                <w:color w:val="000000"/>
                <w:sz w:val="28"/>
                <w:szCs w:val="28"/>
              </w:rPr>
            </w:pPr>
          </w:p>
        </w:tc>
        <w:tc>
          <w:tcPr>
            <w:tcW w:w="4227" w:type="pct"/>
            <w:noWrap/>
            <w:hideMark/>
          </w:tcPr>
          <w:p w14:paraId="0B444A21" w14:textId="47EAAA4C" w:rsidR="0023310B" w:rsidRPr="008356B4" w:rsidRDefault="007F0A72" w:rsidP="00DF1C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 xml:space="preserve">Wykonawca w ramach </w:t>
            </w:r>
            <w:r w:rsidR="0029747F" w:rsidRPr="008356B4">
              <w:rPr>
                <w:rFonts w:eastAsia="Calibri" w:cstheme="minorHAnsi"/>
                <w:color w:val="000000"/>
                <w:sz w:val="28"/>
                <w:szCs w:val="28"/>
                <w14:ligatures w14:val="standardContextual"/>
              </w:rPr>
              <w:t>zamówienia</w:t>
            </w:r>
            <w:r w:rsidRPr="008356B4">
              <w:rPr>
                <w:rFonts w:eastAsia="Calibri" w:cstheme="minorHAnsi"/>
                <w:color w:val="000000"/>
                <w:sz w:val="28"/>
                <w:szCs w:val="28"/>
                <w14:ligatures w14:val="standardContextual"/>
              </w:rPr>
              <w:t xml:space="preserve"> dostarczy wszelkie niezbędne licencje umożliwiające uruchomienie Systemu takie jak np. systemy operacyjne, serwery baz danych, itp.</w:t>
            </w:r>
          </w:p>
        </w:tc>
      </w:tr>
      <w:tr w:rsidR="0023310B" w:rsidRPr="008356B4" w14:paraId="24D43AEF" w14:textId="77777777" w:rsidTr="0023310B">
        <w:trPr>
          <w:cnfStyle w:val="000000100000" w:firstRow="0" w:lastRow="0" w:firstColumn="0" w:lastColumn="0" w:oddVBand="0" w:evenVBand="0" w:oddHBand="1" w:evenHBand="0" w:firstRowFirstColumn="0" w:firstRowLastColumn="0" w:lastRowFirstColumn="0" w:lastRowLastColumn="0"/>
          <w:trHeight w:val="1280"/>
        </w:trPr>
        <w:tc>
          <w:tcPr>
            <w:cnfStyle w:val="001000000000" w:firstRow="0" w:lastRow="0" w:firstColumn="1" w:lastColumn="0" w:oddVBand="0" w:evenVBand="0" w:oddHBand="0" w:evenHBand="0" w:firstRowFirstColumn="0" w:firstRowLastColumn="0" w:lastRowFirstColumn="0" w:lastRowLastColumn="0"/>
            <w:tcW w:w="773" w:type="pct"/>
            <w:vMerge/>
            <w:hideMark/>
          </w:tcPr>
          <w:p w14:paraId="077F5AD4" w14:textId="77777777" w:rsidR="0023310B" w:rsidRPr="008356B4" w:rsidRDefault="0023310B" w:rsidP="00DF1CF6">
            <w:pPr>
              <w:spacing w:line="360" w:lineRule="auto"/>
              <w:jc w:val="both"/>
              <w:rPr>
                <w:rFonts w:cstheme="minorHAnsi"/>
                <w:color w:val="000000"/>
                <w:sz w:val="28"/>
                <w:szCs w:val="28"/>
              </w:rPr>
            </w:pPr>
          </w:p>
        </w:tc>
        <w:tc>
          <w:tcPr>
            <w:tcW w:w="4227" w:type="pct"/>
            <w:hideMark/>
          </w:tcPr>
          <w:p w14:paraId="3BCC39DA" w14:textId="77777777" w:rsidR="0023310B" w:rsidRPr="008356B4"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8356B4">
              <w:rPr>
                <w:rFonts w:eastAsia="Calibri" w:cstheme="minorHAnsi"/>
                <w:color w:val="000000"/>
                <w:sz w:val="28"/>
                <w:szCs w:val="28"/>
                <w14:ligatures w14:val="standardContextual"/>
              </w:rPr>
              <w:t>System musi być dostarczony w konfiguracji wysokodostępnej (klaster High Availability) dla każdego z komponentów z wyłączeniem agentów.</w:t>
            </w:r>
          </w:p>
        </w:tc>
      </w:tr>
      <w:tr w:rsidR="0023310B" w:rsidRPr="008356B4" w14:paraId="44A82849" w14:textId="77777777" w:rsidTr="0023310B">
        <w:trPr>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7CE5BB63" w14:textId="77777777" w:rsidR="0023310B" w:rsidRPr="008356B4" w:rsidRDefault="0023310B" w:rsidP="00DF1CF6">
            <w:pPr>
              <w:spacing w:line="360" w:lineRule="auto"/>
              <w:jc w:val="both"/>
              <w:rPr>
                <w:rFonts w:cstheme="minorHAnsi"/>
                <w:color w:val="000000"/>
                <w:sz w:val="28"/>
                <w:szCs w:val="28"/>
              </w:rPr>
            </w:pPr>
          </w:p>
        </w:tc>
        <w:tc>
          <w:tcPr>
            <w:tcW w:w="4227" w:type="pct"/>
          </w:tcPr>
          <w:p w14:paraId="1452B9A2" w14:textId="77777777" w:rsidR="0023310B" w:rsidRPr="008356B4"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System musi umożliwiać monitorowanie agentowe oraz bezagentowe (sieciowe).</w:t>
            </w:r>
          </w:p>
        </w:tc>
      </w:tr>
      <w:tr w:rsidR="0023310B" w:rsidRPr="008356B4" w14:paraId="4EA6552F" w14:textId="77777777" w:rsidTr="0023310B">
        <w:trPr>
          <w:cnfStyle w:val="000000100000" w:firstRow="0" w:lastRow="0" w:firstColumn="0" w:lastColumn="0" w:oddVBand="0" w:evenVBand="0" w:oddHBand="1" w:evenHBand="0" w:firstRowFirstColumn="0" w:firstRowLastColumn="0" w:lastRowFirstColumn="0" w:lastRowLastColumn="0"/>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021E4759" w14:textId="77777777" w:rsidR="0023310B" w:rsidRPr="008356B4" w:rsidRDefault="0023310B" w:rsidP="00DF1CF6">
            <w:pPr>
              <w:spacing w:line="360" w:lineRule="auto"/>
              <w:jc w:val="both"/>
              <w:rPr>
                <w:rFonts w:cstheme="minorHAnsi"/>
                <w:color w:val="000000"/>
                <w:sz w:val="28"/>
                <w:szCs w:val="28"/>
              </w:rPr>
            </w:pPr>
          </w:p>
        </w:tc>
        <w:tc>
          <w:tcPr>
            <w:tcW w:w="4227" w:type="pct"/>
          </w:tcPr>
          <w:p w14:paraId="5EA3D81A" w14:textId="77777777" w:rsidR="0023310B" w:rsidRPr="008356B4"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Silnik system musi udostępniać API w technologii REST pozwalające na rejestrację zdarzeń, zarządzanie konfiguracją agentów oraz odczyt stanu każdego z monitorowanych komponentów.</w:t>
            </w:r>
          </w:p>
        </w:tc>
      </w:tr>
      <w:tr w:rsidR="0023310B" w:rsidRPr="008356B4" w14:paraId="1A2A555E" w14:textId="77777777" w:rsidTr="0023310B">
        <w:trPr>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5E1EC098" w14:textId="77777777" w:rsidR="0023310B" w:rsidRPr="008356B4" w:rsidRDefault="0023310B" w:rsidP="00DF1CF6">
            <w:pPr>
              <w:spacing w:line="360" w:lineRule="auto"/>
              <w:jc w:val="both"/>
              <w:rPr>
                <w:rFonts w:cstheme="minorHAnsi"/>
                <w:color w:val="000000"/>
                <w:sz w:val="28"/>
                <w:szCs w:val="28"/>
              </w:rPr>
            </w:pPr>
          </w:p>
        </w:tc>
        <w:tc>
          <w:tcPr>
            <w:tcW w:w="4227" w:type="pct"/>
          </w:tcPr>
          <w:p w14:paraId="5CCF5CDC" w14:textId="77777777" w:rsidR="0023310B" w:rsidRPr="008356B4"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Logowanie operatorów do systemu musi odbywać się z wykorzystaniem Centralnego Systemu Zarządzania Tożsamością (SSO) co najmniej w zakresie protokołu SAML2.</w:t>
            </w:r>
          </w:p>
        </w:tc>
      </w:tr>
      <w:tr w:rsidR="0023310B" w:rsidRPr="008356B4" w14:paraId="73E07847" w14:textId="77777777" w:rsidTr="0023310B">
        <w:trPr>
          <w:cnfStyle w:val="000000100000" w:firstRow="0" w:lastRow="0" w:firstColumn="0" w:lastColumn="0" w:oddVBand="0" w:evenVBand="0" w:oddHBand="1" w:evenHBand="0" w:firstRowFirstColumn="0" w:firstRowLastColumn="0" w:lastRowFirstColumn="0" w:lastRowLastColumn="0"/>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6519AAC6" w14:textId="77777777" w:rsidR="0023310B" w:rsidRPr="008356B4" w:rsidRDefault="0023310B" w:rsidP="00DF1CF6">
            <w:pPr>
              <w:spacing w:line="360" w:lineRule="auto"/>
              <w:jc w:val="both"/>
              <w:rPr>
                <w:rFonts w:cstheme="minorHAnsi"/>
                <w:color w:val="000000"/>
                <w:sz w:val="28"/>
                <w:szCs w:val="28"/>
              </w:rPr>
            </w:pPr>
          </w:p>
        </w:tc>
        <w:tc>
          <w:tcPr>
            <w:tcW w:w="4227" w:type="pct"/>
          </w:tcPr>
          <w:p w14:paraId="24B94D8A" w14:textId="77777777" w:rsidR="0023310B" w:rsidRPr="008356B4"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System musi posiadać kontrolę dostępu opartą na rolach (RBAC).</w:t>
            </w:r>
          </w:p>
        </w:tc>
      </w:tr>
      <w:tr w:rsidR="0023310B" w:rsidRPr="008356B4" w14:paraId="78F8F0F0" w14:textId="77777777" w:rsidTr="0023310B">
        <w:trPr>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05733122" w14:textId="77777777" w:rsidR="0023310B" w:rsidRPr="008356B4" w:rsidRDefault="0023310B" w:rsidP="00DF1CF6">
            <w:pPr>
              <w:spacing w:line="360" w:lineRule="auto"/>
              <w:jc w:val="both"/>
              <w:rPr>
                <w:rFonts w:cstheme="minorHAnsi"/>
                <w:color w:val="000000"/>
                <w:sz w:val="28"/>
                <w:szCs w:val="28"/>
              </w:rPr>
            </w:pPr>
          </w:p>
        </w:tc>
        <w:tc>
          <w:tcPr>
            <w:tcW w:w="4227" w:type="pct"/>
          </w:tcPr>
          <w:p w14:paraId="2F30AA10" w14:textId="77777777" w:rsidR="0023310B" w:rsidRPr="008356B4"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System musi posiadać funkcję wysyłania powiadomień do użytkowników lub grup w odpowiedzi na występujące zagrożenia. System musi wysyłać powiadomienia co najmniej za pomocą email oraz SMS.</w:t>
            </w:r>
          </w:p>
        </w:tc>
      </w:tr>
      <w:tr w:rsidR="0023310B" w:rsidRPr="008356B4" w14:paraId="0D82BE85" w14:textId="77777777" w:rsidTr="0023310B">
        <w:trPr>
          <w:cnfStyle w:val="000000100000" w:firstRow="0" w:lastRow="0" w:firstColumn="0" w:lastColumn="0" w:oddVBand="0" w:evenVBand="0" w:oddHBand="1" w:evenHBand="0" w:firstRowFirstColumn="0" w:firstRowLastColumn="0" w:lastRowFirstColumn="0" w:lastRowLastColumn="0"/>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0140322F" w14:textId="77777777" w:rsidR="0023310B" w:rsidRPr="008356B4" w:rsidRDefault="0023310B" w:rsidP="00DF1CF6">
            <w:pPr>
              <w:spacing w:line="360" w:lineRule="auto"/>
              <w:jc w:val="both"/>
              <w:rPr>
                <w:rFonts w:cstheme="minorHAnsi"/>
                <w:color w:val="000000"/>
                <w:sz w:val="28"/>
                <w:szCs w:val="28"/>
              </w:rPr>
            </w:pPr>
          </w:p>
        </w:tc>
        <w:tc>
          <w:tcPr>
            <w:tcW w:w="4227" w:type="pct"/>
          </w:tcPr>
          <w:p w14:paraId="16D1E674" w14:textId="77777777" w:rsidR="0023310B" w:rsidRPr="008356B4"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System musi być dostarczony wraz z wbudowanymi regułami detekcji. Musi istnieć możliwość dodawania własnych reguł.</w:t>
            </w:r>
          </w:p>
        </w:tc>
      </w:tr>
      <w:tr w:rsidR="0023310B" w:rsidRPr="008356B4" w14:paraId="2C04D4BC" w14:textId="77777777" w:rsidTr="0023310B">
        <w:trPr>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6BD3B324" w14:textId="77777777" w:rsidR="0023310B" w:rsidRPr="008356B4" w:rsidRDefault="0023310B" w:rsidP="00DF1CF6">
            <w:pPr>
              <w:spacing w:line="360" w:lineRule="auto"/>
              <w:jc w:val="both"/>
              <w:rPr>
                <w:rFonts w:cstheme="minorHAnsi"/>
                <w:color w:val="000000"/>
                <w:sz w:val="28"/>
                <w:szCs w:val="28"/>
              </w:rPr>
            </w:pPr>
          </w:p>
        </w:tc>
        <w:tc>
          <w:tcPr>
            <w:tcW w:w="4227" w:type="pct"/>
          </w:tcPr>
          <w:p w14:paraId="338C64D3" w14:textId="77777777" w:rsidR="0023310B" w:rsidRPr="008356B4"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System musi umożliwiać zaawansowane metody detekcji poprzez integrację z frameworkiem MITRE ATT&amp;CK.</w:t>
            </w:r>
          </w:p>
        </w:tc>
      </w:tr>
      <w:tr w:rsidR="0023310B" w:rsidRPr="008356B4" w14:paraId="50AC205D" w14:textId="77777777" w:rsidTr="0023310B">
        <w:trPr>
          <w:cnfStyle w:val="000000100000" w:firstRow="0" w:lastRow="0" w:firstColumn="0" w:lastColumn="0" w:oddVBand="0" w:evenVBand="0" w:oddHBand="1" w:evenHBand="0" w:firstRowFirstColumn="0" w:firstRowLastColumn="0" w:lastRowFirstColumn="0" w:lastRowLastColumn="0"/>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50620138" w14:textId="77777777" w:rsidR="0023310B" w:rsidRPr="008356B4" w:rsidRDefault="0023310B" w:rsidP="00DF1CF6">
            <w:pPr>
              <w:spacing w:line="360" w:lineRule="auto"/>
              <w:jc w:val="both"/>
              <w:rPr>
                <w:rFonts w:cstheme="minorHAnsi"/>
                <w:color w:val="000000"/>
                <w:sz w:val="28"/>
                <w:szCs w:val="28"/>
              </w:rPr>
            </w:pPr>
          </w:p>
        </w:tc>
        <w:tc>
          <w:tcPr>
            <w:tcW w:w="4227" w:type="pct"/>
          </w:tcPr>
          <w:p w14:paraId="5AD5A1C6" w14:textId="77777777" w:rsidR="0023310B" w:rsidRPr="008356B4"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System musi wykrywać i aktywnie blokować ataki typu brute-force na hasła systemów operacyjnych.</w:t>
            </w:r>
          </w:p>
        </w:tc>
      </w:tr>
      <w:tr w:rsidR="0023310B" w:rsidRPr="008356B4" w14:paraId="66D1F18A" w14:textId="77777777" w:rsidTr="0023310B">
        <w:trPr>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76627E27" w14:textId="77777777" w:rsidR="0023310B" w:rsidRPr="008356B4" w:rsidRDefault="0023310B" w:rsidP="00DF1CF6">
            <w:pPr>
              <w:spacing w:line="360" w:lineRule="auto"/>
              <w:jc w:val="both"/>
              <w:rPr>
                <w:rFonts w:cstheme="minorHAnsi"/>
                <w:color w:val="000000"/>
                <w:sz w:val="28"/>
                <w:szCs w:val="28"/>
              </w:rPr>
            </w:pPr>
          </w:p>
        </w:tc>
        <w:tc>
          <w:tcPr>
            <w:tcW w:w="4227" w:type="pct"/>
          </w:tcPr>
          <w:p w14:paraId="3B8E8D5D" w14:textId="77777777" w:rsidR="0023310B" w:rsidRPr="008356B4"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System musi umożliwiać integrację z oprogramowaniem NIDS tj. Suricata.</w:t>
            </w:r>
          </w:p>
        </w:tc>
      </w:tr>
      <w:tr w:rsidR="0023310B" w:rsidRPr="008356B4" w14:paraId="243CDA7F" w14:textId="77777777" w:rsidTr="0023310B">
        <w:trPr>
          <w:cnfStyle w:val="000000100000" w:firstRow="0" w:lastRow="0" w:firstColumn="0" w:lastColumn="0" w:oddVBand="0" w:evenVBand="0" w:oddHBand="1" w:evenHBand="0" w:firstRowFirstColumn="0" w:firstRowLastColumn="0" w:lastRowFirstColumn="0" w:lastRowLastColumn="0"/>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1F2C2349" w14:textId="77777777" w:rsidR="0023310B" w:rsidRPr="008356B4" w:rsidRDefault="0023310B" w:rsidP="00DF1CF6">
            <w:pPr>
              <w:spacing w:line="360" w:lineRule="auto"/>
              <w:jc w:val="both"/>
              <w:rPr>
                <w:rFonts w:cstheme="minorHAnsi"/>
                <w:color w:val="000000"/>
                <w:sz w:val="28"/>
                <w:szCs w:val="28"/>
              </w:rPr>
            </w:pPr>
          </w:p>
        </w:tc>
        <w:tc>
          <w:tcPr>
            <w:tcW w:w="4227" w:type="pct"/>
          </w:tcPr>
          <w:p w14:paraId="7B526D6D" w14:textId="77777777" w:rsidR="0023310B" w:rsidRPr="008356B4"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System musi wykrywać i zapobiegać atakom typu SQL Injection.</w:t>
            </w:r>
          </w:p>
        </w:tc>
      </w:tr>
      <w:tr w:rsidR="0023310B" w:rsidRPr="008356B4" w14:paraId="171C26A8" w14:textId="77777777" w:rsidTr="0023310B">
        <w:trPr>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4D970331" w14:textId="77777777" w:rsidR="0023310B" w:rsidRPr="008356B4" w:rsidRDefault="0023310B" w:rsidP="00DF1CF6">
            <w:pPr>
              <w:spacing w:line="360" w:lineRule="auto"/>
              <w:jc w:val="both"/>
              <w:rPr>
                <w:rFonts w:cstheme="minorHAnsi"/>
                <w:color w:val="000000"/>
                <w:sz w:val="28"/>
                <w:szCs w:val="28"/>
              </w:rPr>
            </w:pPr>
          </w:p>
        </w:tc>
        <w:tc>
          <w:tcPr>
            <w:tcW w:w="4227" w:type="pct"/>
          </w:tcPr>
          <w:p w14:paraId="35624C76" w14:textId="77777777" w:rsidR="0023310B" w:rsidRPr="008356B4"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System musi wykrywać i blokować ataki typu DDoS.</w:t>
            </w:r>
          </w:p>
        </w:tc>
      </w:tr>
      <w:tr w:rsidR="0023310B" w:rsidRPr="008356B4" w14:paraId="59568068" w14:textId="77777777" w:rsidTr="0023310B">
        <w:trPr>
          <w:cnfStyle w:val="000000100000" w:firstRow="0" w:lastRow="0" w:firstColumn="0" w:lastColumn="0" w:oddVBand="0" w:evenVBand="0" w:oddHBand="1" w:evenHBand="0" w:firstRowFirstColumn="0" w:firstRowLastColumn="0" w:lastRowFirstColumn="0" w:lastRowLastColumn="0"/>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2E03C211" w14:textId="77777777" w:rsidR="0023310B" w:rsidRPr="008356B4" w:rsidRDefault="0023310B" w:rsidP="00DF1CF6">
            <w:pPr>
              <w:spacing w:line="360" w:lineRule="auto"/>
              <w:jc w:val="both"/>
              <w:rPr>
                <w:rFonts w:cstheme="minorHAnsi"/>
                <w:color w:val="000000"/>
                <w:sz w:val="28"/>
                <w:szCs w:val="28"/>
              </w:rPr>
            </w:pPr>
          </w:p>
        </w:tc>
        <w:tc>
          <w:tcPr>
            <w:tcW w:w="4227" w:type="pct"/>
          </w:tcPr>
          <w:p w14:paraId="6138C125" w14:textId="77777777" w:rsidR="0023310B" w:rsidRPr="008356B4"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System musi umożliwiać wykrywania i usuwanie malware poprzez integrację z zewnętrznymi bazami i narzędziami tj. VirusTotal.</w:t>
            </w:r>
          </w:p>
        </w:tc>
      </w:tr>
      <w:tr w:rsidR="0023310B" w:rsidRPr="008356B4" w14:paraId="198A31F1" w14:textId="77777777" w:rsidTr="0023310B">
        <w:trPr>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6688F90F" w14:textId="77777777" w:rsidR="0023310B" w:rsidRPr="008356B4" w:rsidRDefault="0023310B" w:rsidP="00DF1CF6">
            <w:pPr>
              <w:spacing w:line="360" w:lineRule="auto"/>
              <w:jc w:val="both"/>
              <w:rPr>
                <w:rFonts w:cstheme="minorHAnsi"/>
                <w:color w:val="000000"/>
                <w:sz w:val="28"/>
                <w:szCs w:val="28"/>
              </w:rPr>
            </w:pPr>
          </w:p>
        </w:tc>
        <w:tc>
          <w:tcPr>
            <w:tcW w:w="4227" w:type="pct"/>
          </w:tcPr>
          <w:p w14:paraId="2FC7A824" w14:textId="77777777" w:rsidR="0023310B" w:rsidRPr="008356B4"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System musi wykrywać znane podatności na każdym monitorowanym obiekcie z wykorzystaniem baz CVE.</w:t>
            </w:r>
          </w:p>
        </w:tc>
      </w:tr>
      <w:tr w:rsidR="0023310B" w:rsidRPr="008356B4" w14:paraId="39817D6B" w14:textId="77777777" w:rsidTr="0023310B">
        <w:trPr>
          <w:cnfStyle w:val="000000100000" w:firstRow="0" w:lastRow="0" w:firstColumn="0" w:lastColumn="0" w:oddVBand="0" w:evenVBand="0" w:oddHBand="1" w:evenHBand="0" w:firstRowFirstColumn="0" w:firstRowLastColumn="0" w:lastRowFirstColumn="0" w:lastRowLastColumn="0"/>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65AA9B41" w14:textId="77777777" w:rsidR="0023310B" w:rsidRPr="008356B4" w:rsidRDefault="0023310B" w:rsidP="00DF1CF6">
            <w:pPr>
              <w:spacing w:line="360" w:lineRule="auto"/>
              <w:jc w:val="both"/>
              <w:rPr>
                <w:rFonts w:cstheme="minorHAnsi"/>
                <w:color w:val="000000"/>
                <w:sz w:val="28"/>
                <w:szCs w:val="28"/>
              </w:rPr>
            </w:pPr>
          </w:p>
        </w:tc>
        <w:tc>
          <w:tcPr>
            <w:tcW w:w="4227" w:type="pct"/>
          </w:tcPr>
          <w:p w14:paraId="5D12E900" w14:textId="77777777" w:rsidR="0023310B" w:rsidRPr="008356B4"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System musi wykrywać ukryte procesy oraz wykonywanie podejrzanych operacji przez zainstalowane w systemie operacyjnym monitorowanego obiektu aplikacje.</w:t>
            </w:r>
          </w:p>
        </w:tc>
      </w:tr>
      <w:tr w:rsidR="0023310B" w:rsidRPr="008356B4" w14:paraId="0157B9F3" w14:textId="77777777" w:rsidTr="0023310B">
        <w:trPr>
          <w:trHeight w:val="1280"/>
        </w:trPr>
        <w:tc>
          <w:tcPr>
            <w:cnfStyle w:val="001000000000" w:firstRow="0" w:lastRow="0" w:firstColumn="1" w:lastColumn="0" w:oddVBand="0" w:evenVBand="0" w:oddHBand="0" w:evenHBand="0" w:firstRowFirstColumn="0" w:firstRowLastColumn="0" w:lastRowFirstColumn="0" w:lastRowLastColumn="0"/>
            <w:tcW w:w="773" w:type="pct"/>
            <w:vMerge w:val="restart"/>
          </w:tcPr>
          <w:p w14:paraId="37B5323C" w14:textId="77777777" w:rsidR="0023310B" w:rsidRPr="008356B4" w:rsidRDefault="007F0A72" w:rsidP="00DF1CF6">
            <w:pPr>
              <w:spacing w:line="360" w:lineRule="auto"/>
              <w:jc w:val="both"/>
              <w:rPr>
                <w:rFonts w:cstheme="minorHAnsi"/>
                <w:color w:val="000000"/>
                <w:sz w:val="28"/>
                <w:szCs w:val="28"/>
              </w:rPr>
            </w:pPr>
            <w:r w:rsidRPr="008356B4">
              <w:rPr>
                <w:rFonts w:cstheme="minorHAnsi"/>
                <w:color w:val="000000"/>
                <w:sz w:val="28"/>
                <w:szCs w:val="28"/>
              </w:rPr>
              <w:t>Agent</w:t>
            </w:r>
          </w:p>
        </w:tc>
        <w:tc>
          <w:tcPr>
            <w:tcW w:w="4227" w:type="pct"/>
          </w:tcPr>
          <w:p w14:paraId="3D5502C3" w14:textId="77777777" w:rsidR="0023310B" w:rsidRPr="008356B4"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System musi udostępniać dedykowane pliki instalacyjne agentów dla systemów co najmniej Windows, Linux oraz MacOS.</w:t>
            </w:r>
          </w:p>
        </w:tc>
      </w:tr>
      <w:tr w:rsidR="0023310B" w:rsidRPr="008356B4" w14:paraId="17AFE3D0" w14:textId="77777777" w:rsidTr="0023310B">
        <w:trPr>
          <w:cnfStyle w:val="000000100000" w:firstRow="0" w:lastRow="0" w:firstColumn="0" w:lastColumn="0" w:oddVBand="0" w:evenVBand="0" w:oddHBand="1" w:evenHBand="0" w:firstRowFirstColumn="0" w:firstRowLastColumn="0" w:lastRowFirstColumn="0" w:lastRowLastColumn="0"/>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1D856137" w14:textId="77777777" w:rsidR="0023310B" w:rsidRPr="008356B4" w:rsidRDefault="0023310B" w:rsidP="00DF1CF6">
            <w:pPr>
              <w:spacing w:line="360" w:lineRule="auto"/>
              <w:jc w:val="both"/>
              <w:rPr>
                <w:rFonts w:cstheme="minorHAnsi"/>
                <w:color w:val="000000"/>
                <w:sz w:val="28"/>
                <w:szCs w:val="28"/>
              </w:rPr>
            </w:pPr>
          </w:p>
        </w:tc>
        <w:tc>
          <w:tcPr>
            <w:tcW w:w="4227" w:type="pct"/>
          </w:tcPr>
          <w:p w14:paraId="20EF4ED4" w14:textId="77777777" w:rsidR="0023310B" w:rsidRPr="008356B4"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Agent musi komunikować się z serwerem systemu za pomocą szyfrowanego i autoryzowanego połączenia.</w:t>
            </w:r>
          </w:p>
        </w:tc>
      </w:tr>
      <w:tr w:rsidR="0023310B" w:rsidRPr="008356B4" w14:paraId="2A17D5CA" w14:textId="77777777" w:rsidTr="0023310B">
        <w:trPr>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51C354A7" w14:textId="77777777" w:rsidR="0023310B" w:rsidRPr="008356B4" w:rsidRDefault="0023310B" w:rsidP="00DF1CF6">
            <w:pPr>
              <w:spacing w:line="360" w:lineRule="auto"/>
              <w:jc w:val="both"/>
              <w:rPr>
                <w:rFonts w:cstheme="minorHAnsi"/>
                <w:color w:val="000000"/>
                <w:sz w:val="28"/>
                <w:szCs w:val="28"/>
              </w:rPr>
            </w:pPr>
          </w:p>
        </w:tc>
        <w:tc>
          <w:tcPr>
            <w:tcW w:w="4227" w:type="pct"/>
          </w:tcPr>
          <w:p w14:paraId="4D9361B2" w14:textId="77777777" w:rsidR="0023310B" w:rsidRPr="008356B4"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Agent musi posiadać funkcjonalność zdalnej konfiguracji oraz zdalnej aktualizacji po podłączeniu się do serwera.</w:t>
            </w:r>
          </w:p>
        </w:tc>
      </w:tr>
      <w:tr w:rsidR="0023310B" w:rsidRPr="008356B4" w14:paraId="0D7046AC" w14:textId="77777777" w:rsidTr="0023310B">
        <w:trPr>
          <w:cnfStyle w:val="000000100000" w:firstRow="0" w:lastRow="0" w:firstColumn="0" w:lastColumn="0" w:oddVBand="0" w:evenVBand="0" w:oddHBand="1" w:evenHBand="0" w:firstRowFirstColumn="0" w:firstRowLastColumn="0" w:lastRowFirstColumn="0" w:lastRowLastColumn="0"/>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6F715DFA" w14:textId="77777777" w:rsidR="0023310B" w:rsidRPr="008356B4" w:rsidRDefault="0023310B" w:rsidP="00DF1CF6">
            <w:pPr>
              <w:spacing w:line="360" w:lineRule="auto"/>
              <w:jc w:val="both"/>
              <w:rPr>
                <w:rFonts w:cstheme="minorHAnsi"/>
                <w:color w:val="000000"/>
                <w:sz w:val="28"/>
                <w:szCs w:val="28"/>
              </w:rPr>
            </w:pPr>
          </w:p>
        </w:tc>
        <w:tc>
          <w:tcPr>
            <w:tcW w:w="4227" w:type="pct"/>
          </w:tcPr>
          <w:p w14:paraId="6B2F377A" w14:textId="77777777" w:rsidR="0023310B" w:rsidRPr="008356B4"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Agent musi posiadać budowę modułową z możliwością wyłączenia poszczególnych modułów w zależności od wymaganej konfiguracji oraz możliwości wydajnościowych monitorowanego obiektu.</w:t>
            </w:r>
          </w:p>
        </w:tc>
      </w:tr>
      <w:tr w:rsidR="0023310B" w:rsidRPr="008356B4" w14:paraId="1896B5CE" w14:textId="77777777" w:rsidTr="0023310B">
        <w:trPr>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2753F7FF" w14:textId="77777777" w:rsidR="0023310B" w:rsidRPr="008356B4" w:rsidRDefault="0023310B" w:rsidP="00DF1CF6">
            <w:pPr>
              <w:spacing w:line="360" w:lineRule="auto"/>
              <w:jc w:val="both"/>
              <w:rPr>
                <w:rFonts w:cstheme="minorHAnsi"/>
                <w:color w:val="000000"/>
                <w:sz w:val="28"/>
                <w:szCs w:val="28"/>
              </w:rPr>
            </w:pPr>
          </w:p>
        </w:tc>
        <w:tc>
          <w:tcPr>
            <w:tcW w:w="4227" w:type="pct"/>
          </w:tcPr>
          <w:p w14:paraId="5B5DBE5D" w14:textId="77777777" w:rsidR="0023310B" w:rsidRPr="008356B4"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Agent musi posiadać co najmniej następujące moduły:</w:t>
            </w:r>
          </w:p>
          <w:p w14:paraId="365CCFA0" w14:textId="77777777" w:rsidR="0023310B" w:rsidRPr="008356B4" w:rsidRDefault="007F0A72" w:rsidP="00DF1CF6">
            <w:pPr>
              <w:pStyle w:val="Akapitzlist"/>
              <w:numPr>
                <w:ilvl w:val="0"/>
                <w:numId w:val="14"/>
              </w:num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Moduł zbierania logów (kolektor logów)</w:t>
            </w:r>
          </w:p>
          <w:p w14:paraId="2195FECD" w14:textId="77777777" w:rsidR="0023310B" w:rsidRPr="008356B4" w:rsidRDefault="007F0A72" w:rsidP="00DF1CF6">
            <w:pPr>
              <w:pStyle w:val="Akapitzlist"/>
              <w:numPr>
                <w:ilvl w:val="0"/>
                <w:numId w:val="14"/>
              </w:num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Moduł wykonywania poleceń</w:t>
            </w:r>
          </w:p>
          <w:p w14:paraId="125CB180" w14:textId="77777777" w:rsidR="0023310B" w:rsidRPr="008356B4" w:rsidRDefault="007F0A72" w:rsidP="00DF1CF6">
            <w:pPr>
              <w:pStyle w:val="Akapitzlist"/>
              <w:numPr>
                <w:ilvl w:val="0"/>
                <w:numId w:val="14"/>
              </w:num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Moduł monitorowania integralności plików</w:t>
            </w:r>
          </w:p>
          <w:p w14:paraId="091249BB" w14:textId="77777777" w:rsidR="0023310B" w:rsidRPr="008356B4" w:rsidRDefault="007F0A72" w:rsidP="00DF1CF6">
            <w:pPr>
              <w:pStyle w:val="Akapitzlist"/>
              <w:numPr>
                <w:ilvl w:val="0"/>
                <w:numId w:val="14"/>
              </w:num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Moduł inwentaryzacji zasobów</w:t>
            </w:r>
          </w:p>
          <w:p w14:paraId="1DA33053" w14:textId="77777777" w:rsidR="0023310B" w:rsidRPr="008356B4" w:rsidRDefault="007F0A72" w:rsidP="00DF1CF6">
            <w:pPr>
              <w:pStyle w:val="Akapitzlist"/>
              <w:numPr>
                <w:ilvl w:val="0"/>
                <w:numId w:val="14"/>
              </w:num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Moduł oceny konfiguracji bezpieczeństwa (SCA)</w:t>
            </w:r>
          </w:p>
          <w:p w14:paraId="1881AC22" w14:textId="77777777" w:rsidR="0023310B" w:rsidRPr="008356B4" w:rsidRDefault="007F0A72" w:rsidP="00DF1CF6">
            <w:pPr>
              <w:pStyle w:val="Akapitzlist"/>
              <w:numPr>
                <w:ilvl w:val="0"/>
                <w:numId w:val="14"/>
              </w:num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Moduł wykrywania podatności</w:t>
            </w:r>
          </w:p>
          <w:p w14:paraId="41B54EDF" w14:textId="77777777" w:rsidR="0023310B" w:rsidRPr="008356B4" w:rsidRDefault="007F0A72" w:rsidP="00DF1CF6">
            <w:pPr>
              <w:pStyle w:val="Akapitzlist"/>
              <w:numPr>
                <w:ilvl w:val="0"/>
                <w:numId w:val="14"/>
              </w:num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Moduł zgodności ze standardami bezpieczeństwa</w:t>
            </w:r>
          </w:p>
          <w:p w14:paraId="639F9587" w14:textId="77777777" w:rsidR="0023310B" w:rsidRPr="008356B4" w:rsidRDefault="007F0A72" w:rsidP="00DF1CF6">
            <w:pPr>
              <w:pStyle w:val="Akapitzlist"/>
              <w:numPr>
                <w:ilvl w:val="0"/>
                <w:numId w:val="14"/>
              </w:num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Moduł reaktywnej odpowiedzi</w:t>
            </w:r>
          </w:p>
          <w:p w14:paraId="7C38580C" w14:textId="77777777" w:rsidR="0023310B" w:rsidRPr="008356B4" w:rsidRDefault="007F0A72" w:rsidP="00DF1CF6">
            <w:pPr>
              <w:pStyle w:val="Akapitzlist"/>
              <w:numPr>
                <w:ilvl w:val="0"/>
                <w:numId w:val="14"/>
              </w:num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Moduł wykrywania malware</w:t>
            </w:r>
          </w:p>
        </w:tc>
      </w:tr>
      <w:tr w:rsidR="0023310B" w:rsidRPr="008356B4" w14:paraId="53A5DA77" w14:textId="77777777" w:rsidTr="0023310B">
        <w:trPr>
          <w:cnfStyle w:val="000000100000" w:firstRow="0" w:lastRow="0" w:firstColumn="0" w:lastColumn="0" w:oddVBand="0" w:evenVBand="0" w:oddHBand="1" w:evenHBand="0" w:firstRowFirstColumn="0" w:firstRowLastColumn="0" w:lastRowFirstColumn="0" w:lastRowLastColumn="0"/>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68C95376" w14:textId="77777777" w:rsidR="0023310B" w:rsidRPr="008356B4" w:rsidRDefault="0023310B" w:rsidP="00DF1CF6">
            <w:pPr>
              <w:spacing w:line="360" w:lineRule="auto"/>
              <w:jc w:val="both"/>
              <w:rPr>
                <w:rFonts w:cstheme="minorHAnsi"/>
                <w:color w:val="000000"/>
                <w:sz w:val="28"/>
                <w:szCs w:val="28"/>
              </w:rPr>
            </w:pPr>
          </w:p>
        </w:tc>
        <w:tc>
          <w:tcPr>
            <w:tcW w:w="4227" w:type="pct"/>
          </w:tcPr>
          <w:p w14:paraId="0E93B57B" w14:textId="77777777" w:rsidR="0023310B" w:rsidRPr="008356B4"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Agent musi posiadać kolektor logów wspierający filtry XPath do przetwarzania Dziennika zdarzeń systemu Windows.</w:t>
            </w:r>
          </w:p>
        </w:tc>
      </w:tr>
      <w:tr w:rsidR="0023310B" w:rsidRPr="008356B4" w14:paraId="3A195BE1" w14:textId="77777777" w:rsidTr="0023310B">
        <w:trPr>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1CBAFC92" w14:textId="77777777" w:rsidR="0023310B" w:rsidRPr="008356B4" w:rsidRDefault="0023310B" w:rsidP="00DF1CF6">
            <w:pPr>
              <w:spacing w:line="360" w:lineRule="auto"/>
              <w:jc w:val="both"/>
              <w:rPr>
                <w:rFonts w:cstheme="minorHAnsi"/>
                <w:color w:val="000000"/>
                <w:sz w:val="28"/>
                <w:szCs w:val="28"/>
              </w:rPr>
            </w:pPr>
          </w:p>
        </w:tc>
        <w:tc>
          <w:tcPr>
            <w:tcW w:w="4227" w:type="pct"/>
          </w:tcPr>
          <w:p w14:paraId="4C7831BF" w14:textId="77777777" w:rsidR="0023310B" w:rsidRPr="008356B4"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Kolektor logów musi wspierać odczyt wielolinijkowych logów (co najmniej format Linux Audit).</w:t>
            </w:r>
          </w:p>
        </w:tc>
      </w:tr>
      <w:tr w:rsidR="0023310B" w:rsidRPr="008356B4" w14:paraId="0A7D7556" w14:textId="77777777" w:rsidTr="0023310B">
        <w:trPr>
          <w:cnfStyle w:val="000000100000" w:firstRow="0" w:lastRow="0" w:firstColumn="0" w:lastColumn="0" w:oddVBand="0" w:evenVBand="0" w:oddHBand="1" w:evenHBand="0" w:firstRowFirstColumn="0" w:firstRowLastColumn="0" w:lastRowFirstColumn="0" w:lastRowLastColumn="0"/>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79E6AB5D" w14:textId="77777777" w:rsidR="0023310B" w:rsidRPr="008356B4" w:rsidRDefault="0023310B" w:rsidP="00DF1CF6">
            <w:pPr>
              <w:spacing w:line="360" w:lineRule="auto"/>
              <w:jc w:val="both"/>
              <w:rPr>
                <w:rFonts w:cstheme="minorHAnsi"/>
                <w:color w:val="000000"/>
                <w:sz w:val="28"/>
                <w:szCs w:val="28"/>
              </w:rPr>
            </w:pPr>
          </w:p>
        </w:tc>
        <w:tc>
          <w:tcPr>
            <w:tcW w:w="4227" w:type="pct"/>
          </w:tcPr>
          <w:p w14:paraId="21490CD1" w14:textId="77777777" w:rsidR="0023310B" w:rsidRPr="008356B4"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 xml:space="preserve">Monitor integralności plików musi umożliwiać rejestrowania zdarzeń tj. utworzenie pliku, modyfikacja lub usunięcie wraz ze wskazaniem użytkownika oraz czasu zdarzenia. Dodatkowo moduł musi umożliwiać </w:t>
            </w:r>
            <w:r w:rsidRPr="008356B4">
              <w:rPr>
                <w:rFonts w:eastAsia="Calibri" w:cstheme="minorHAnsi"/>
                <w:color w:val="000000"/>
                <w:sz w:val="28"/>
                <w:szCs w:val="28"/>
                <w14:ligatures w14:val="standardContextual"/>
              </w:rPr>
              <w:lastRenderedPageBreak/>
              <w:t>monitorowanie zmian atrybutów, uprawnień, właściciela oraz monitoring zawartości pliku.</w:t>
            </w:r>
          </w:p>
        </w:tc>
      </w:tr>
      <w:tr w:rsidR="0023310B" w:rsidRPr="008356B4" w14:paraId="7769B46C" w14:textId="77777777" w:rsidTr="0023310B">
        <w:trPr>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0A0B1BB1" w14:textId="77777777" w:rsidR="0023310B" w:rsidRPr="008356B4" w:rsidRDefault="0023310B" w:rsidP="00DF1CF6">
            <w:pPr>
              <w:spacing w:line="360" w:lineRule="auto"/>
              <w:jc w:val="both"/>
              <w:rPr>
                <w:rFonts w:cstheme="minorHAnsi"/>
                <w:color w:val="000000"/>
                <w:sz w:val="28"/>
                <w:szCs w:val="28"/>
              </w:rPr>
            </w:pPr>
          </w:p>
        </w:tc>
        <w:tc>
          <w:tcPr>
            <w:tcW w:w="4227" w:type="pct"/>
          </w:tcPr>
          <w:p w14:paraId="673218A9" w14:textId="77777777" w:rsidR="0023310B" w:rsidRPr="008356B4"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Moduł inwentaryzacji zasobów musi zbierać i udostępniać informacje o obiekcie w zakresie co najmniej:</w:t>
            </w:r>
          </w:p>
          <w:p w14:paraId="07E8F08D" w14:textId="77777777" w:rsidR="0023310B" w:rsidRPr="008356B4" w:rsidRDefault="007F0A72" w:rsidP="00DF1CF6">
            <w:pPr>
              <w:pStyle w:val="Akapitzlist"/>
              <w:numPr>
                <w:ilvl w:val="0"/>
                <w:numId w:val="15"/>
              </w:num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Rodzaj i wersja systemu operacyjnego,</w:t>
            </w:r>
          </w:p>
          <w:p w14:paraId="0E610CF2" w14:textId="77777777" w:rsidR="0023310B" w:rsidRPr="008356B4" w:rsidRDefault="007F0A72" w:rsidP="00DF1CF6">
            <w:pPr>
              <w:pStyle w:val="Akapitzlist"/>
              <w:numPr>
                <w:ilvl w:val="0"/>
                <w:numId w:val="15"/>
              </w:num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Lista i rodzaj interfejsów sieciowych,</w:t>
            </w:r>
          </w:p>
          <w:p w14:paraId="3C3A4A79" w14:textId="77777777" w:rsidR="0023310B" w:rsidRPr="008356B4" w:rsidRDefault="007F0A72" w:rsidP="00DF1CF6">
            <w:pPr>
              <w:pStyle w:val="Akapitzlist"/>
              <w:numPr>
                <w:ilvl w:val="0"/>
                <w:numId w:val="15"/>
              </w:num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Lista aktywnych procesów systemu operacyjnego,</w:t>
            </w:r>
          </w:p>
          <w:p w14:paraId="2347E464" w14:textId="77777777" w:rsidR="0023310B" w:rsidRPr="008356B4" w:rsidRDefault="007F0A72" w:rsidP="00DF1CF6">
            <w:pPr>
              <w:pStyle w:val="Akapitzlist"/>
              <w:numPr>
                <w:ilvl w:val="0"/>
                <w:numId w:val="15"/>
              </w:num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Lista zainstalowanych aplikacji,</w:t>
            </w:r>
          </w:p>
          <w:p w14:paraId="1811A167" w14:textId="77777777" w:rsidR="0023310B" w:rsidRPr="008356B4" w:rsidRDefault="007F0A72" w:rsidP="00DF1CF6">
            <w:pPr>
              <w:pStyle w:val="Akapitzlist"/>
              <w:numPr>
                <w:ilvl w:val="0"/>
                <w:numId w:val="15"/>
              </w:num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Lista otwartych portów sieciowych.</w:t>
            </w:r>
          </w:p>
        </w:tc>
      </w:tr>
      <w:tr w:rsidR="0023310B" w:rsidRPr="008356B4" w14:paraId="34390B1F" w14:textId="77777777" w:rsidTr="0023310B">
        <w:trPr>
          <w:cnfStyle w:val="000000100000" w:firstRow="0" w:lastRow="0" w:firstColumn="0" w:lastColumn="0" w:oddVBand="0" w:evenVBand="0" w:oddHBand="1" w:evenHBand="0" w:firstRowFirstColumn="0" w:firstRowLastColumn="0" w:lastRowFirstColumn="0" w:lastRowLastColumn="0"/>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2D3B826E" w14:textId="77777777" w:rsidR="0023310B" w:rsidRPr="008356B4" w:rsidRDefault="0023310B" w:rsidP="00DF1CF6">
            <w:pPr>
              <w:spacing w:line="360" w:lineRule="auto"/>
              <w:jc w:val="both"/>
              <w:rPr>
                <w:rFonts w:cstheme="minorHAnsi"/>
                <w:color w:val="000000"/>
                <w:sz w:val="28"/>
                <w:szCs w:val="28"/>
              </w:rPr>
            </w:pPr>
          </w:p>
        </w:tc>
        <w:tc>
          <w:tcPr>
            <w:tcW w:w="4227" w:type="pct"/>
          </w:tcPr>
          <w:p w14:paraId="5F077EB7" w14:textId="77777777" w:rsidR="0023310B" w:rsidRPr="008356B4"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Moduł oceny konfiguracji bezpieczeństwa musi umożliwiać, za pomocą predefiniowanych reguł, skanowanie obiektu w celu wykrycia zagrożeń lub błędnych konfiguracji w zakresie co najmniej:</w:t>
            </w:r>
          </w:p>
          <w:p w14:paraId="3D951AA2" w14:textId="77777777" w:rsidR="0023310B" w:rsidRPr="008356B4" w:rsidRDefault="007F0A72" w:rsidP="00DF1CF6">
            <w:pPr>
              <w:pStyle w:val="Akapitzlist"/>
              <w:numPr>
                <w:ilvl w:val="0"/>
                <w:numId w:val="16"/>
              </w:numPr>
              <w:spacing w:line="360" w:lineRule="auto"/>
              <w:cnfStyle w:val="000000100000" w:firstRow="0" w:lastRow="0" w:firstColumn="0" w:lastColumn="0" w:oddVBand="0" w:evenVBand="0" w:oddHBand="1"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Siła haseł,</w:t>
            </w:r>
          </w:p>
          <w:p w14:paraId="1C2B7EC3" w14:textId="77777777" w:rsidR="0023310B" w:rsidRPr="008356B4" w:rsidRDefault="007F0A72" w:rsidP="00DF1CF6">
            <w:pPr>
              <w:pStyle w:val="Akapitzlist"/>
              <w:numPr>
                <w:ilvl w:val="0"/>
                <w:numId w:val="16"/>
              </w:numPr>
              <w:spacing w:line="360" w:lineRule="auto"/>
              <w:cnfStyle w:val="000000100000" w:firstRow="0" w:lastRow="0" w:firstColumn="0" w:lastColumn="0" w:oddVBand="0" w:evenVBand="0" w:oddHBand="1"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Usunięcie niepotrzebnego lub niebezpiecznego oprogramowania,</w:t>
            </w:r>
          </w:p>
          <w:p w14:paraId="4BAAC45F" w14:textId="77777777" w:rsidR="0023310B" w:rsidRPr="008356B4" w:rsidRDefault="007F0A72" w:rsidP="00DF1CF6">
            <w:pPr>
              <w:pStyle w:val="Akapitzlist"/>
              <w:numPr>
                <w:ilvl w:val="0"/>
                <w:numId w:val="16"/>
              </w:numPr>
              <w:spacing w:line="360" w:lineRule="auto"/>
              <w:cnfStyle w:val="000000100000" w:firstRow="0" w:lastRow="0" w:firstColumn="0" w:lastColumn="0" w:oddVBand="0" w:evenVBand="0" w:oddHBand="1"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Wyłączenie zbędnych usług</w:t>
            </w:r>
          </w:p>
          <w:p w14:paraId="713C5FED" w14:textId="77777777" w:rsidR="0023310B" w:rsidRPr="008356B4"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Moduł musi posiadać predefiniowane reguły SCA dla każdego z wymaganych systemów operacyjnych oraz udostępniać możliwość tworzenia własnych polityk SCA.</w:t>
            </w:r>
          </w:p>
        </w:tc>
      </w:tr>
      <w:tr w:rsidR="0023310B" w:rsidRPr="008356B4" w14:paraId="31A98272" w14:textId="77777777" w:rsidTr="0023310B">
        <w:trPr>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0B6C800D" w14:textId="77777777" w:rsidR="0023310B" w:rsidRPr="008356B4" w:rsidRDefault="0023310B" w:rsidP="00DF1CF6">
            <w:pPr>
              <w:spacing w:line="360" w:lineRule="auto"/>
              <w:jc w:val="both"/>
              <w:rPr>
                <w:rFonts w:cstheme="minorHAnsi"/>
                <w:color w:val="000000"/>
                <w:sz w:val="28"/>
                <w:szCs w:val="28"/>
              </w:rPr>
            </w:pPr>
          </w:p>
        </w:tc>
        <w:tc>
          <w:tcPr>
            <w:tcW w:w="4227" w:type="pct"/>
          </w:tcPr>
          <w:p w14:paraId="5C7939C1" w14:textId="77777777" w:rsidR="0023310B" w:rsidRPr="008356B4"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Moduł wykrywania podatności musi umożliwiać wykrywania luk w aplikacjach zainstalowanych na obiekcie za pomocą dostawców tj. National Vulnerability Database, Red Hat, Canonical, ALAS, MSU.</w:t>
            </w:r>
          </w:p>
        </w:tc>
      </w:tr>
      <w:tr w:rsidR="0023310B" w:rsidRPr="008356B4" w14:paraId="477696A4" w14:textId="77777777" w:rsidTr="0023310B">
        <w:trPr>
          <w:cnfStyle w:val="000000100000" w:firstRow="0" w:lastRow="0" w:firstColumn="0" w:lastColumn="0" w:oddVBand="0" w:evenVBand="0" w:oddHBand="1" w:evenHBand="0" w:firstRowFirstColumn="0" w:firstRowLastColumn="0" w:lastRowFirstColumn="0" w:lastRowLastColumn="0"/>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4EFE2761" w14:textId="77777777" w:rsidR="0023310B" w:rsidRPr="008356B4" w:rsidRDefault="0023310B" w:rsidP="00DF1CF6">
            <w:pPr>
              <w:spacing w:line="360" w:lineRule="auto"/>
              <w:jc w:val="both"/>
              <w:rPr>
                <w:rFonts w:cstheme="minorHAnsi"/>
                <w:color w:val="000000"/>
                <w:sz w:val="28"/>
                <w:szCs w:val="28"/>
              </w:rPr>
            </w:pPr>
          </w:p>
        </w:tc>
        <w:tc>
          <w:tcPr>
            <w:tcW w:w="4227" w:type="pct"/>
          </w:tcPr>
          <w:p w14:paraId="07399786" w14:textId="77777777" w:rsidR="0023310B" w:rsidRPr="008356B4"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Moduł zgodności ze standardami bezpieczeństwa musi umożliwiać badania obiektu pod katem zgodności ze standardami tj. PCI DSS, HIPAA, NIST 800-53 oraz GDPR.</w:t>
            </w:r>
          </w:p>
        </w:tc>
      </w:tr>
      <w:tr w:rsidR="0023310B" w:rsidRPr="008356B4" w14:paraId="57CB1987" w14:textId="77777777" w:rsidTr="0023310B">
        <w:trPr>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2B7DFCCD" w14:textId="77777777" w:rsidR="0023310B" w:rsidRPr="008356B4" w:rsidRDefault="0023310B" w:rsidP="00DF1CF6">
            <w:pPr>
              <w:spacing w:line="360" w:lineRule="auto"/>
              <w:jc w:val="both"/>
              <w:rPr>
                <w:rFonts w:cstheme="minorHAnsi"/>
                <w:color w:val="000000"/>
                <w:sz w:val="28"/>
                <w:szCs w:val="28"/>
              </w:rPr>
            </w:pPr>
          </w:p>
        </w:tc>
        <w:tc>
          <w:tcPr>
            <w:tcW w:w="4227" w:type="pct"/>
          </w:tcPr>
          <w:p w14:paraId="1B581B8B" w14:textId="77777777" w:rsidR="0023310B" w:rsidRPr="008356B4"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Moduł reaktywnej odpowiedzi musi umożliwiać automatyczne (bez udziału operatora SIEM) uruchomienie akcji tj.:</w:t>
            </w:r>
          </w:p>
          <w:p w14:paraId="1E255986" w14:textId="77777777" w:rsidR="0023310B" w:rsidRPr="008356B4" w:rsidRDefault="007F0A72" w:rsidP="00DF1CF6">
            <w:pPr>
              <w:pStyle w:val="Akapitzlist"/>
              <w:numPr>
                <w:ilvl w:val="0"/>
                <w:numId w:val="17"/>
              </w:num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Zablokowanie połączenia sieciowego,</w:t>
            </w:r>
          </w:p>
          <w:p w14:paraId="19E81BBC" w14:textId="77777777" w:rsidR="0023310B" w:rsidRPr="008356B4" w:rsidRDefault="007F0A72" w:rsidP="00DF1CF6">
            <w:pPr>
              <w:pStyle w:val="Akapitzlist"/>
              <w:numPr>
                <w:ilvl w:val="0"/>
                <w:numId w:val="17"/>
              </w:num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Zatrzymanie aktywnego procesu,</w:t>
            </w:r>
          </w:p>
          <w:p w14:paraId="787CBBA8" w14:textId="77777777" w:rsidR="0023310B" w:rsidRPr="008356B4" w:rsidRDefault="007F0A72" w:rsidP="00DF1CF6">
            <w:pPr>
              <w:pStyle w:val="Akapitzlist"/>
              <w:numPr>
                <w:ilvl w:val="0"/>
                <w:numId w:val="17"/>
              </w:num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Usunięcie pliku,</w:t>
            </w:r>
          </w:p>
          <w:p w14:paraId="64381D5B" w14:textId="77777777" w:rsidR="0023310B" w:rsidRPr="008356B4" w:rsidRDefault="007F0A72" w:rsidP="00DF1CF6">
            <w:pPr>
              <w:pStyle w:val="Akapitzlist"/>
              <w:numPr>
                <w:ilvl w:val="0"/>
                <w:numId w:val="17"/>
              </w:numPr>
              <w:spacing w:line="360" w:lineRule="auto"/>
              <w:cnfStyle w:val="000000000000" w:firstRow="0" w:lastRow="0" w:firstColumn="0" w:lastColumn="0" w:oddVBand="0" w:evenVBand="0" w:oddHBand="0"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Przeskanowanie pliku pod kątem obecności wirusów.</w:t>
            </w:r>
          </w:p>
        </w:tc>
      </w:tr>
      <w:tr w:rsidR="0023310B" w:rsidRPr="008356B4" w14:paraId="2E6C1E38" w14:textId="77777777" w:rsidTr="0023310B">
        <w:trPr>
          <w:cnfStyle w:val="000000100000" w:firstRow="0" w:lastRow="0" w:firstColumn="0" w:lastColumn="0" w:oddVBand="0" w:evenVBand="0" w:oddHBand="1" w:evenHBand="0" w:firstRowFirstColumn="0" w:firstRowLastColumn="0" w:lastRowFirstColumn="0" w:lastRowLastColumn="0"/>
          <w:trHeight w:val="1280"/>
        </w:trPr>
        <w:tc>
          <w:tcPr>
            <w:cnfStyle w:val="001000000000" w:firstRow="0" w:lastRow="0" w:firstColumn="1" w:lastColumn="0" w:oddVBand="0" w:evenVBand="0" w:oddHBand="0" w:evenHBand="0" w:firstRowFirstColumn="0" w:firstRowLastColumn="0" w:lastRowFirstColumn="0" w:lastRowLastColumn="0"/>
            <w:tcW w:w="773" w:type="pct"/>
            <w:vMerge/>
          </w:tcPr>
          <w:p w14:paraId="259F3858" w14:textId="77777777" w:rsidR="0023310B" w:rsidRPr="008356B4" w:rsidRDefault="0023310B" w:rsidP="00DF1CF6">
            <w:pPr>
              <w:spacing w:line="360" w:lineRule="auto"/>
              <w:jc w:val="both"/>
              <w:rPr>
                <w:rFonts w:cstheme="minorHAnsi"/>
                <w:color w:val="000000"/>
                <w:sz w:val="28"/>
                <w:szCs w:val="28"/>
              </w:rPr>
            </w:pPr>
          </w:p>
        </w:tc>
        <w:tc>
          <w:tcPr>
            <w:tcW w:w="4227" w:type="pct"/>
          </w:tcPr>
          <w:p w14:paraId="68415BD0" w14:textId="77777777" w:rsidR="0023310B" w:rsidRPr="008356B4"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eastAsia="Calibri" w:cstheme="minorHAnsi"/>
                <w:color w:val="000000"/>
                <w:sz w:val="28"/>
                <w:szCs w:val="28"/>
                <w14:ligatures w14:val="standardContextual"/>
              </w:rPr>
            </w:pPr>
            <w:r w:rsidRPr="008356B4">
              <w:rPr>
                <w:rFonts w:eastAsia="Calibri" w:cstheme="minorHAnsi"/>
                <w:color w:val="000000"/>
                <w:sz w:val="28"/>
                <w:szCs w:val="28"/>
                <w14:ligatures w14:val="standardContextual"/>
              </w:rPr>
              <w:t>Moduł wykrywania malware musi posiadać możliwość wykrywania anomalii i na tej podstawie obecności złośliwego oprogramowania. Moduł musi umożliwiać wykrywania ukrytych procesów, ukrytych plików oraz podejrzanych otwartych portów TCP/UDP.</w:t>
            </w:r>
          </w:p>
        </w:tc>
      </w:tr>
    </w:tbl>
    <w:p w14:paraId="04D01427" w14:textId="77777777" w:rsidR="0023310B" w:rsidRPr="007056E6" w:rsidRDefault="0023310B" w:rsidP="00DF1CF6">
      <w:pPr>
        <w:spacing w:line="360" w:lineRule="auto"/>
        <w:jc w:val="both"/>
        <w:rPr>
          <w:rFonts w:cstheme="minorHAnsi"/>
        </w:rPr>
      </w:pPr>
    </w:p>
    <w:p w14:paraId="0B006A39" w14:textId="77777777" w:rsidR="0023310B" w:rsidRPr="007056E6" w:rsidRDefault="0023310B" w:rsidP="00DF1CF6">
      <w:pPr>
        <w:spacing w:line="360" w:lineRule="auto"/>
        <w:jc w:val="both"/>
        <w:rPr>
          <w:rFonts w:cstheme="minorHAnsi"/>
        </w:rPr>
      </w:pPr>
    </w:p>
    <w:p w14:paraId="29F7B2C6" w14:textId="733DEC41" w:rsidR="0023310B" w:rsidRPr="007056E6" w:rsidRDefault="0050006B" w:rsidP="00DF1CF6">
      <w:pPr>
        <w:pStyle w:val="Nagwek2"/>
        <w:spacing w:line="360" w:lineRule="auto"/>
        <w:jc w:val="both"/>
        <w:rPr>
          <w:rFonts w:asciiTheme="minorHAnsi" w:hAnsiTheme="minorHAnsi" w:cstheme="minorHAnsi"/>
        </w:rPr>
      </w:pPr>
      <w:bookmarkStart w:id="18" w:name="_Toc217308132"/>
      <w:r>
        <w:rPr>
          <w:rFonts w:asciiTheme="minorHAnsi" w:hAnsiTheme="minorHAnsi" w:cstheme="minorHAnsi"/>
        </w:rPr>
        <w:t xml:space="preserve">Udzielenie dostępu do platformy szkoleniowej </w:t>
      </w:r>
      <w:bookmarkEnd w:id="18"/>
    </w:p>
    <w:p w14:paraId="1E9213E6" w14:textId="4573B27A" w:rsidR="0023310B" w:rsidRPr="0050006B" w:rsidRDefault="0050006B" w:rsidP="00DF1CF6">
      <w:pPr>
        <w:spacing w:line="360" w:lineRule="auto"/>
        <w:jc w:val="both"/>
        <w:rPr>
          <w:rFonts w:cstheme="minorHAnsi"/>
          <w:i w:val="0"/>
          <w:iCs w:val="0"/>
          <w:sz w:val="28"/>
          <w:szCs w:val="28"/>
        </w:rPr>
      </w:pPr>
      <w:r w:rsidRPr="0050006B">
        <w:rPr>
          <w:rFonts w:cstheme="minorHAnsi"/>
          <w:i w:val="0"/>
          <w:iCs w:val="0"/>
          <w:sz w:val="28"/>
          <w:szCs w:val="28"/>
        </w:rPr>
        <w:t>Zamawiający wymaga przygotowania i udostępnienia w infrastrukturze własnej</w:t>
      </w:r>
      <w:r w:rsidR="00ED78C3">
        <w:rPr>
          <w:rFonts w:cstheme="minorHAnsi"/>
          <w:i w:val="0"/>
          <w:iCs w:val="0"/>
          <w:sz w:val="28"/>
          <w:szCs w:val="28"/>
        </w:rPr>
        <w:t xml:space="preserve">, bądź chmurowej </w:t>
      </w:r>
      <w:r w:rsidRPr="0050006B">
        <w:rPr>
          <w:rFonts w:cstheme="minorHAnsi"/>
          <w:i w:val="0"/>
          <w:iCs w:val="0"/>
          <w:sz w:val="28"/>
          <w:szCs w:val="28"/>
        </w:rPr>
        <w:t xml:space="preserve">platformy szkoleniowej zawierającej kursy dotyczące </w:t>
      </w:r>
      <w:r w:rsidRPr="0050006B">
        <w:rPr>
          <w:rFonts w:cstheme="minorHAnsi"/>
          <w:i w:val="0"/>
          <w:iCs w:val="0"/>
          <w:sz w:val="28"/>
          <w:szCs w:val="28"/>
        </w:rPr>
        <w:lastRenderedPageBreak/>
        <w:t>cyberbezpieczeństwa. Platforma musi być dostępna bez ograniczenia liczby użytkowników dla wskazanych przez Zamawiającego kont na okres do 30.06.2026r. Platforma musi spełniać wymagania zestawione w poniższej tabeli.</w:t>
      </w:r>
    </w:p>
    <w:tbl>
      <w:tblPr>
        <w:tblStyle w:val="Zwykatabela11"/>
        <w:tblW w:w="5551" w:type="pct"/>
        <w:tblLayout w:type="fixed"/>
        <w:tblLook w:val="04A0" w:firstRow="1" w:lastRow="0" w:firstColumn="1" w:lastColumn="0" w:noHBand="0" w:noVBand="1"/>
      </w:tblPr>
      <w:tblGrid>
        <w:gridCol w:w="1555"/>
        <w:gridCol w:w="8506"/>
      </w:tblGrid>
      <w:tr w:rsidR="0023310B" w:rsidRPr="0066507D" w14:paraId="74D48704" w14:textId="77777777" w:rsidTr="0023310B">
        <w:trPr>
          <w:cnfStyle w:val="100000000000" w:firstRow="1" w:lastRow="0" w:firstColumn="0" w:lastColumn="0" w:oddVBand="0" w:evenVBand="0" w:oddHBand="0"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773" w:type="pct"/>
            <w:noWrap/>
            <w:hideMark/>
          </w:tcPr>
          <w:p w14:paraId="65121A58" w14:textId="77777777" w:rsidR="0023310B" w:rsidRPr="0066507D" w:rsidRDefault="007F0A72" w:rsidP="00DF1CF6">
            <w:pPr>
              <w:spacing w:line="360" w:lineRule="auto"/>
              <w:jc w:val="both"/>
              <w:rPr>
                <w:rFonts w:cstheme="minorHAnsi"/>
                <w:color w:val="000000"/>
                <w:sz w:val="28"/>
                <w:szCs w:val="28"/>
              </w:rPr>
            </w:pPr>
            <w:r w:rsidRPr="0066507D">
              <w:rPr>
                <w:rFonts w:cstheme="minorHAnsi"/>
                <w:color w:val="000000"/>
                <w:sz w:val="28"/>
                <w:szCs w:val="28"/>
              </w:rPr>
              <w:t>Cecha</w:t>
            </w:r>
          </w:p>
        </w:tc>
        <w:tc>
          <w:tcPr>
            <w:tcW w:w="4227" w:type="pct"/>
            <w:noWrap/>
            <w:hideMark/>
          </w:tcPr>
          <w:p w14:paraId="0289A03A" w14:textId="77777777" w:rsidR="0023310B" w:rsidRPr="0066507D" w:rsidRDefault="007F0A72" w:rsidP="00DF1CF6">
            <w:pPr>
              <w:spacing w:line="360" w:lineRule="auto"/>
              <w:cnfStyle w:val="100000000000" w:firstRow="1"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Wymagania minimalne</w:t>
            </w:r>
          </w:p>
        </w:tc>
      </w:tr>
      <w:tr w:rsidR="0023310B" w:rsidRPr="0066507D" w14:paraId="658E0152"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val="restart"/>
            <w:noWrap/>
            <w:hideMark/>
          </w:tcPr>
          <w:p w14:paraId="184C9C45" w14:textId="77777777" w:rsidR="0023310B" w:rsidRPr="0066507D" w:rsidRDefault="007F0A72" w:rsidP="00DF1CF6">
            <w:pPr>
              <w:spacing w:line="360" w:lineRule="auto"/>
              <w:jc w:val="both"/>
              <w:rPr>
                <w:rFonts w:cstheme="minorHAnsi"/>
                <w:color w:val="000000"/>
                <w:sz w:val="28"/>
                <w:szCs w:val="28"/>
              </w:rPr>
            </w:pPr>
            <w:r w:rsidRPr="0066507D">
              <w:rPr>
                <w:rFonts w:cstheme="minorHAnsi"/>
                <w:color w:val="000000"/>
                <w:sz w:val="28"/>
                <w:szCs w:val="28"/>
              </w:rPr>
              <w:t>Ogólne</w:t>
            </w:r>
          </w:p>
        </w:tc>
        <w:tc>
          <w:tcPr>
            <w:tcW w:w="4227" w:type="pct"/>
            <w:noWrap/>
            <w:hideMark/>
          </w:tcPr>
          <w:p w14:paraId="4E13B831"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umożliwiać kompleksowe przeprowadzanie szkoleń przez Internet.</w:t>
            </w:r>
          </w:p>
        </w:tc>
      </w:tr>
      <w:tr w:rsidR="0023310B" w:rsidRPr="0066507D" w14:paraId="7D90C54B"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13D5989C"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044C48C8"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instruktaże krok po kroku.</w:t>
            </w:r>
          </w:p>
        </w:tc>
      </w:tr>
      <w:tr w:rsidR="0023310B" w:rsidRPr="0066507D" w14:paraId="52BBE81E"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35EDC7A2"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7E104F37"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umożliwiać dodanie filmów szkoleniowych.</w:t>
            </w:r>
          </w:p>
        </w:tc>
      </w:tr>
      <w:tr w:rsidR="0023310B" w:rsidRPr="0066507D" w14:paraId="36F0C0FC"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0DC49966"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4A3D9101"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udostępniania poradniki i materiały dla uczestnika.</w:t>
            </w:r>
          </w:p>
        </w:tc>
      </w:tr>
      <w:tr w:rsidR="0023310B" w:rsidRPr="0066507D" w14:paraId="6F785B19"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46DFBB91"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102B7D73"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umożliwia dodanie dwóch rodzajów uczestników szkoleń – urzędnik i mieszkaniec.</w:t>
            </w:r>
          </w:p>
        </w:tc>
      </w:tr>
      <w:tr w:rsidR="0023310B" w:rsidRPr="0066507D" w14:paraId="4F60A4A6"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774BC25E"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306C8CC1"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umożliwiać przeszukiwanie bazy szkoleń.</w:t>
            </w:r>
          </w:p>
        </w:tc>
      </w:tr>
      <w:tr w:rsidR="0023310B" w:rsidRPr="0066507D" w14:paraId="446E4CAA"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49995AA8"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1B37BD85"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możliwość wystawiania certyfikatów z odbytych szkoleń.</w:t>
            </w:r>
          </w:p>
        </w:tc>
      </w:tr>
      <w:tr w:rsidR="0023310B" w:rsidRPr="0066507D" w14:paraId="52881EA2"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567FFC2F"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06FA7C88"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generuje raporty pozwalające na kontrolę stopnia wykorzystania narzędzia.</w:t>
            </w:r>
          </w:p>
        </w:tc>
      </w:tr>
      <w:tr w:rsidR="0023310B" w:rsidRPr="0066507D" w14:paraId="1BDB09EF"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4B0C13A7" w14:textId="77777777" w:rsidR="0023310B" w:rsidRPr="0066507D" w:rsidRDefault="0023310B" w:rsidP="00DF1CF6">
            <w:pPr>
              <w:spacing w:line="360" w:lineRule="auto"/>
              <w:jc w:val="both"/>
              <w:rPr>
                <w:rFonts w:cstheme="minorHAnsi"/>
                <w:color w:val="000000"/>
                <w:sz w:val="28"/>
                <w:szCs w:val="28"/>
              </w:rPr>
            </w:pPr>
          </w:p>
        </w:tc>
        <w:tc>
          <w:tcPr>
            <w:tcW w:w="4227" w:type="pct"/>
            <w:hideMark/>
          </w:tcPr>
          <w:p w14:paraId="295ACF9A"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zbudowana jest w sposób modułowy i opiera się o architekturę klient-serwer:</w:t>
            </w:r>
            <w:r w:rsidRPr="0066507D">
              <w:rPr>
                <w:rFonts w:cstheme="minorHAnsi"/>
                <w:color w:val="000000"/>
                <w:sz w:val="28"/>
                <w:szCs w:val="28"/>
              </w:rPr>
              <w:br/>
              <w:t>a) serwer (WWW/Aplikacji LMS/Bazy Danych),</w:t>
            </w:r>
            <w:r w:rsidRPr="0066507D">
              <w:rPr>
                <w:rFonts w:cstheme="minorHAnsi"/>
                <w:color w:val="000000"/>
                <w:sz w:val="28"/>
                <w:szCs w:val="28"/>
              </w:rPr>
              <w:br/>
            </w:r>
            <w:r w:rsidRPr="0066507D">
              <w:rPr>
                <w:rFonts w:cstheme="minorHAnsi"/>
                <w:color w:val="000000"/>
                <w:sz w:val="28"/>
                <w:szCs w:val="28"/>
              </w:rPr>
              <w:lastRenderedPageBreak/>
              <w:t>b) klient (dowolny system operacyjny, dowolna przeglądarka internetowa);</w:t>
            </w:r>
          </w:p>
        </w:tc>
      </w:tr>
      <w:tr w:rsidR="0023310B" w:rsidRPr="0066507D" w14:paraId="16D159AF" w14:textId="77777777" w:rsidTr="0023310B">
        <w:trPr>
          <w:trHeight w:val="1280"/>
        </w:trPr>
        <w:tc>
          <w:tcPr>
            <w:cnfStyle w:val="001000000000" w:firstRow="0" w:lastRow="0" w:firstColumn="1" w:lastColumn="0" w:oddVBand="0" w:evenVBand="0" w:oddHBand="0" w:evenHBand="0" w:firstRowFirstColumn="0" w:firstRowLastColumn="0" w:lastRowFirstColumn="0" w:lastRowLastColumn="0"/>
            <w:tcW w:w="773" w:type="pct"/>
            <w:vMerge/>
            <w:hideMark/>
          </w:tcPr>
          <w:p w14:paraId="3D18D823" w14:textId="77777777" w:rsidR="0023310B" w:rsidRPr="0066507D" w:rsidRDefault="0023310B" w:rsidP="00DF1CF6">
            <w:pPr>
              <w:spacing w:line="360" w:lineRule="auto"/>
              <w:jc w:val="both"/>
              <w:rPr>
                <w:rFonts w:cstheme="minorHAnsi"/>
                <w:color w:val="000000"/>
                <w:sz w:val="28"/>
                <w:szCs w:val="28"/>
              </w:rPr>
            </w:pPr>
          </w:p>
        </w:tc>
        <w:tc>
          <w:tcPr>
            <w:tcW w:w="4227" w:type="pct"/>
            <w:hideMark/>
          </w:tcPr>
          <w:p w14:paraId="7D288709"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prowadzenie szkoleń za pośrednictwem Internetu z wykorzystaniem:</w:t>
            </w:r>
            <w:r w:rsidRPr="0066507D">
              <w:rPr>
                <w:rFonts w:cstheme="minorHAnsi"/>
                <w:color w:val="000000"/>
                <w:sz w:val="28"/>
                <w:szCs w:val="28"/>
              </w:rPr>
              <w:br/>
              <w:t>a) komputerów,</w:t>
            </w:r>
            <w:r w:rsidRPr="0066507D">
              <w:rPr>
                <w:rFonts w:cstheme="minorHAnsi"/>
                <w:color w:val="000000"/>
                <w:sz w:val="28"/>
                <w:szCs w:val="28"/>
              </w:rPr>
              <w:br/>
              <w:t>b) smartfonów,</w:t>
            </w:r>
            <w:r w:rsidRPr="0066507D">
              <w:rPr>
                <w:rFonts w:cstheme="minorHAnsi"/>
                <w:color w:val="000000"/>
                <w:sz w:val="28"/>
                <w:szCs w:val="28"/>
              </w:rPr>
              <w:br/>
              <w:t>c) tabletów;</w:t>
            </w:r>
          </w:p>
        </w:tc>
      </w:tr>
      <w:tr w:rsidR="0023310B" w:rsidRPr="0066507D" w14:paraId="6DD706A7"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786A5A53"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2318147F"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umożliwia dostęp on-line do szkoleń z dowolnego systemu operacyjnego i dowolnej przeglądarki internetowej.</w:t>
            </w:r>
          </w:p>
        </w:tc>
      </w:tr>
      <w:tr w:rsidR="0023310B" w:rsidRPr="0066507D" w14:paraId="337F54CD"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6D272F8C"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135809DE"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umożliwiać prowadzenie szkoleń z wykorzystaniem kursów multimedialnych, książek elektronicznych, elementów audio/wideo, telewizji internetowej.</w:t>
            </w:r>
          </w:p>
        </w:tc>
      </w:tr>
      <w:tr w:rsidR="0023310B" w:rsidRPr="0066507D" w14:paraId="32FD6D4D"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36E51D6E"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0EA6E074"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jest wyposażony w platformę do zarządzania szkoleniami (LMS).</w:t>
            </w:r>
          </w:p>
        </w:tc>
      </w:tr>
      <w:tr w:rsidR="0023310B" w:rsidRPr="0066507D" w14:paraId="4427312E"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3F56EE6D"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0505A212"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posiada narzędzie dla autorów szkoleń do tworzenia kursów e-learning (LCMS).</w:t>
            </w:r>
          </w:p>
        </w:tc>
      </w:tr>
      <w:tr w:rsidR="0023310B" w:rsidRPr="0066507D" w14:paraId="3B3A9388"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2E9684BC"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5F6EDDA9"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pozwala na modyfikację istniejących szkoleń (edycja m.in. w zakresie opisu kursów i zawartości).</w:t>
            </w:r>
          </w:p>
        </w:tc>
      </w:tr>
      <w:tr w:rsidR="0023310B" w:rsidRPr="0066507D" w14:paraId="2E76D080"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25C9EAF6"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4E47AAF8"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posiada mechanizm określenia dostępności szkoleń (w tym: czas dostępności, sposób zapisu, klucz dostępu, widoczność elementów, itp.).</w:t>
            </w:r>
          </w:p>
        </w:tc>
      </w:tr>
      <w:tr w:rsidR="0023310B" w:rsidRPr="0066507D" w14:paraId="3226FDDC"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1F298143"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1650BB1D"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pozwala na dezaktywację szkoleń.</w:t>
            </w:r>
          </w:p>
        </w:tc>
      </w:tr>
      <w:tr w:rsidR="0023310B" w:rsidRPr="0066507D" w14:paraId="49D7625D"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1CE5AEDA"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32719113"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udostępnia uprawnionym użytkownikom narzędzia do sprawdzania wiedzy i umiejętności opanowanych przez kursantów/uczniów z możliwością tworzenia bazy pytań kontrolnych różnego rodzaju spośród których tworzony jest test, w tym: jednokrotnego/wielokrotnego wyboru, prawda/fałsz, wartość liczbowa, odpowiedź tekstowa, itp.</w:t>
            </w:r>
          </w:p>
        </w:tc>
      </w:tr>
      <w:tr w:rsidR="0023310B" w:rsidRPr="0066507D" w14:paraId="4F378168"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66E5692B"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0A00793B"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udostępnia narzędzia monitorowania i oceniania aktywności uczestników kursów z możliwością przypisywania oceny do zadań wykonanych przez kursantów.</w:t>
            </w:r>
          </w:p>
        </w:tc>
      </w:tr>
      <w:tr w:rsidR="0023310B" w:rsidRPr="0066507D" w14:paraId="59320734"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1F6C5CBB"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1B2E45A2"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posiada mechanizm dziennika zawierającego wyniki przeprowadzanych testów/sprawdzianów.</w:t>
            </w:r>
          </w:p>
        </w:tc>
      </w:tr>
      <w:tr w:rsidR="0023310B" w:rsidRPr="0066507D" w14:paraId="3DD7D917"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val="restart"/>
            <w:noWrap/>
            <w:hideMark/>
          </w:tcPr>
          <w:p w14:paraId="6F4B4E4C" w14:textId="77777777" w:rsidR="0023310B" w:rsidRPr="0066507D" w:rsidRDefault="007F0A72" w:rsidP="00DF1CF6">
            <w:pPr>
              <w:spacing w:line="360" w:lineRule="auto"/>
              <w:jc w:val="both"/>
              <w:rPr>
                <w:rFonts w:cstheme="minorHAnsi"/>
                <w:color w:val="000000"/>
                <w:sz w:val="28"/>
                <w:szCs w:val="28"/>
              </w:rPr>
            </w:pPr>
            <w:r w:rsidRPr="0066507D">
              <w:rPr>
                <w:rFonts w:cstheme="minorHAnsi"/>
                <w:color w:val="000000"/>
                <w:sz w:val="28"/>
                <w:szCs w:val="28"/>
              </w:rPr>
              <w:t>Zarządzanie szkoleniami</w:t>
            </w:r>
          </w:p>
        </w:tc>
        <w:tc>
          <w:tcPr>
            <w:tcW w:w="4227" w:type="pct"/>
            <w:noWrap/>
            <w:hideMark/>
          </w:tcPr>
          <w:p w14:paraId="3707B5D7"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posiada interfejs oraz mechanizm pomocy kontekstowej w języku polskim.</w:t>
            </w:r>
          </w:p>
        </w:tc>
      </w:tr>
      <w:tr w:rsidR="0023310B" w:rsidRPr="0066507D" w14:paraId="6C191AF4"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1CB014FC"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2A21C1EB"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nieograniczoną liczbę użytkowników</w:t>
            </w:r>
          </w:p>
        </w:tc>
      </w:tr>
      <w:tr w:rsidR="0023310B" w:rsidRPr="0066507D" w14:paraId="6DADAE69"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1A2BE087"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20516573"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moduł raportowania.</w:t>
            </w:r>
          </w:p>
        </w:tc>
      </w:tr>
      <w:tr w:rsidR="0023310B" w:rsidRPr="0066507D" w14:paraId="30B13B11"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3B08F6D8"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61F28A51"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współpracę z bazami danych.</w:t>
            </w:r>
          </w:p>
        </w:tc>
      </w:tr>
      <w:tr w:rsidR="0023310B" w:rsidRPr="0066507D" w14:paraId="66B43327"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1A33B566"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4CC2C2B3"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zarządzanie programami i planowaniem szkoleń.</w:t>
            </w:r>
          </w:p>
        </w:tc>
      </w:tr>
      <w:tr w:rsidR="0023310B" w:rsidRPr="0066507D" w14:paraId="23ECCF31"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2A1B4F1D"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74B6CD3F"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zarządzanie profilami/kontami użytkowników.</w:t>
            </w:r>
          </w:p>
        </w:tc>
      </w:tr>
      <w:tr w:rsidR="0023310B" w:rsidRPr="0066507D" w14:paraId="05A04D43"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4ED55474"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6915D52F"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 xml:space="preserve">System musi zapewniać przypisywanie użytkownikom globalnie (w obrębie całego systemu) określonych ról (np. edytor, autor, </w:t>
            </w:r>
            <w:r w:rsidRPr="0066507D">
              <w:rPr>
                <w:rFonts w:cstheme="minorHAnsi"/>
                <w:color w:val="000000"/>
                <w:sz w:val="28"/>
                <w:szCs w:val="28"/>
              </w:rPr>
              <w:lastRenderedPageBreak/>
              <w:t>administrator, itd.) lub lokalnie (w ramach pojedynczego kursu) wskazywanie uczestników kursu.</w:t>
            </w:r>
          </w:p>
        </w:tc>
      </w:tr>
      <w:tr w:rsidR="0023310B" w:rsidRPr="0066507D" w14:paraId="04021D1F"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71C0A701"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06D3BCE4"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harmonogram kursu.</w:t>
            </w:r>
          </w:p>
        </w:tc>
      </w:tr>
      <w:tr w:rsidR="0023310B" w:rsidRPr="0066507D" w14:paraId="5D17DB6F"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6023DAC4"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5A8C8D5C"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mechanizm administracji szkoleniami i kursantami.</w:t>
            </w:r>
          </w:p>
        </w:tc>
      </w:tr>
      <w:tr w:rsidR="0023310B" w:rsidRPr="0066507D" w14:paraId="56AA6EAD"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774A296E"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732467AE"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mechanizm generowania zadań, pytań testowych i zarządzania testami.</w:t>
            </w:r>
          </w:p>
        </w:tc>
      </w:tr>
      <w:tr w:rsidR="0023310B" w:rsidRPr="0066507D" w14:paraId="1D4F22FC"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6364D569"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2E5C12EF"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interfejs w języku polskim.</w:t>
            </w:r>
          </w:p>
        </w:tc>
      </w:tr>
      <w:tr w:rsidR="0023310B" w:rsidRPr="0066507D" w14:paraId="1FA22325"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val="restart"/>
            <w:noWrap/>
            <w:hideMark/>
          </w:tcPr>
          <w:p w14:paraId="7FFDCDF2" w14:textId="77777777" w:rsidR="0023310B" w:rsidRPr="0066507D" w:rsidRDefault="007F0A72" w:rsidP="00DF1CF6">
            <w:pPr>
              <w:spacing w:line="360" w:lineRule="auto"/>
              <w:jc w:val="both"/>
              <w:rPr>
                <w:rFonts w:cstheme="minorHAnsi"/>
                <w:color w:val="000000"/>
                <w:sz w:val="28"/>
                <w:szCs w:val="28"/>
              </w:rPr>
            </w:pPr>
            <w:r w:rsidRPr="0066507D">
              <w:rPr>
                <w:rFonts w:cstheme="minorHAnsi"/>
                <w:color w:val="000000"/>
                <w:sz w:val="28"/>
                <w:szCs w:val="28"/>
              </w:rPr>
              <w:t>Tworzenie kursów</w:t>
            </w:r>
          </w:p>
        </w:tc>
        <w:tc>
          <w:tcPr>
            <w:tcW w:w="4227" w:type="pct"/>
            <w:noWrap/>
            <w:hideMark/>
          </w:tcPr>
          <w:p w14:paraId="46D2CA27"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mechanizm pomocy kontekstowej w języku polskim.</w:t>
            </w:r>
          </w:p>
        </w:tc>
      </w:tr>
      <w:tr w:rsidR="0023310B" w:rsidRPr="0066507D" w14:paraId="43D67899"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2A2B0847"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4FE94A5C"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dokumentację w języku polskim.</w:t>
            </w:r>
          </w:p>
        </w:tc>
      </w:tr>
      <w:tr w:rsidR="0023310B" w:rsidRPr="0066507D" w14:paraId="0E523BA5"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15DD62DF"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6926BDF4"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tworzenie scenariuszy lekcji.</w:t>
            </w:r>
          </w:p>
        </w:tc>
      </w:tr>
      <w:tr w:rsidR="0023310B" w:rsidRPr="0066507D" w14:paraId="7728A1AF"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03C6E20A"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7FDA5CD7"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możliwość umieszczania na stronach różnego rodzaju interakcji.</w:t>
            </w:r>
          </w:p>
        </w:tc>
      </w:tr>
      <w:tr w:rsidR="0023310B" w:rsidRPr="0066507D" w14:paraId="180711FF"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6CCFA0E5"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745C67CD"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możliwość tworzenia kursów on-line.</w:t>
            </w:r>
          </w:p>
        </w:tc>
      </w:tr>
      <w:tr w:rsidR="0023310B" w:rsidRPr="0066507D" w14:paraId="49B39004"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624A141D"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4EF28A61"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tworzenie testów.</w:t>
            </w:r>
          </w:p>
        </w:tc>
      </w:tr>
      <w:tr w:rsidR="0023310B" w:rsidRPr="0066507D" w14:paraId="07A83299"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08A8CF0F"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4F1C319D"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zarządzanie zawartością szkoleń.</w:t>
            </w:r>
          </w:p>
        </w:tc>
      </w:tr>
      <w:tr w:rsidR="0023310B" w:rsidRPr="0066507D" w14:paraId="7FB4DDBF"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5AA9D3E6"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403300DC"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mechanizm generowania zadań, pytań testowych i zarządzania testami.</w:t>
            </w:r>
          </w:p>
        </w:tc>
      </w:tr>
      <w:tr w:rsidR="0023310B" w:rsidRPr="0066507D" w14:paraId="3000CCDA"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58ABE2D2"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5529647C"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możliwość eksportu do LMS.</w:t>
            </w:r>
          </w:p>
        </w:tc>
      </w:tr>
      <w:tr w:rsidR="0023310B" w:rsidRPr="0066507D" w14:paraId="5A310D00"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29BF9EF0"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37412B90"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możliwość edycji wyglądu kursów.</w:t>
            </w:r>
          </w:p>
        </w:tc>
      </w:tr>
      <w:tr w:rsidR="0023310B" w:rsidRPr="0066507D" w14:paraId="0FF554F6"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26CCA31A"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1399D7B7"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interfejs w języku polskim.</w:t>
            </w:r>
          </w:p>
        </w:tc>
      </w:tr>
      <w:tr w:rsidR="0023310B" w:rsidRPr="0066507D" w14:paraId="486680BF"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51C90DCD"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2923404D"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mechanizm pomocy kontekstowej w języku polskim.</w:t>
            </w:r>
          </w:p>
        </w:tc>
      </w:tr>
      <w:tr w:rsidR="0023310B" w:rsidRPr="0066507D" w14:paraId="2D164FC5"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hideMark/>
          </w:tcPr>
          <w:p w14:paraId="1F65F0C3" w14:textId="77777777" w:rsidR="0023310B" w:rsidRPr="0066507D" w:rsidRDefault="0023310B" w:rsidP="00DF1CF6">
            <w:pPr>
              <w:spacing w:line="360" w:lineRule="auto"/>
              <w:jc w:val="both"/>
              <w:rPr>
                <w:rFonts w:cstheme="minorHAnsi"/>
                <w:color w:val="000000"/>
                <w:sz w:val="28"/>
                <w:szCs w:val="28"/>
              </w:rPr>
            </w:pPr>
          </w:p>
        </w:tc>
        <w:tc>
          <w:tcPr>
            <w:tcW w:w="4227" w:type="pct"/>
            <w:noWrap/>
            <w:hideMark/>
          </w:tcPr>
          <w:p w14:paraId="24D2265C"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zapewniać dokumentację w języku polskim.</w:t>
            </w:r>
          </w:p>
        </w:tc>
      </w:tr>
      <w:tr w:rsidR="0023310B" w:rsidRPr="0066507D" w14:paraId="7C12BF45"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val="restart"/>
          </w:tcPr>
          <w:p w14:paraId="4BFF02D2" w14:textId="77777777" w:rsidR="0023310B" w:rsidRPr="0066507D" w:rsidRDefault="007F0A72" w:rsidP="00DF1CF6">
            <w:pPr>
              <w:spacing w:line="360" w:lineRule="auto"/>
              <w:jc w:val="both"/>
              <w:rPr>
                <w:rFonts w:cstheme="minorHAnsi"/>
                <w:color w:val="000000"/>
                <w:sz w:val="28"/>
                <w:szCs w:val="28"/>
              </w:rPr>
            </w:pPr>
            <w:r w:rsidRPr="0066507D">
              <w:rPr>
                <w:rFonts w:cstheme="minorHAnsi"/>
                <w:color w:val="000000"/>
                <w:sz w:val="28"/>
                <w:szCs w:val="28"/>
              </w:rPr>
              <w:t>Egzaminy</w:t>
            </w:r>
          </w:p>
        </w:tc>
        <w:tc>
          <w:tcPr>
            <w:tcW w:w="4227" w:type="pct"/>
            <w:noWrap/>
          </w:tcPr>
          <w:p w14:paraId="111C0C5B"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umożliwić tworzenie egzaminów z kursu</w:t>
            </w:r>
          </w:p>
        </w:tc>
      </w:tr>
      <w:tr w:rsidR="0023310B" w:rsidRPr="0066507D" w14:paraId="219E02D3"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tcPr>
          <w:p w14:paraId="7640AD74"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2A4B30DB"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umożliwić dodanie więcej niż jednego egzaminu do kursu.</w:t>
            </w:r>
          </w:p>
        </w:tc>
      </w:tr>
      <w:tr w:rsidR="0023310B" w:rsidRPr="0066507D" w14:paraId="26F6B216"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tcPr>
          <w:p w14:paraId="45DF1425"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1A14B1D3"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Tworzenie pytań do egzaminów powinno być możliwe do wykonania z dwóch miejsc:</w:t>
            </w:r>
            <w:r w:rsidRPr="0066507D">
              <w:rPr>
                <w:rFonts w:cstheme="minorHAnsi"/>
                <w:color w:val="000000"/>
                <w:sz w:val="28"/>
                <w:szCs w:val="28"/>
              </w:rPr>
              <w:br/>
              <w:t xml:space="preserve">- z panelu administracyjnego </w:t>
            </w:r>
            <w:r w:rsidRPr="0066507D">
              <w:rPr>
                <w:rFonts w:cstheme="minorHAnsi"/>
                <w:color w:val="000000"/>
                <w:sz w:val="28"/>
                <w:szCs w:val="28"/>
              </w:rPr>
              <w:br/>
              <w:t xml:space="preserve">- z poziomu danego egzaminu. </w:t>
            </w:r>
            <w:r w:rsidRPr="0066507D">
              <w:rPr>
                <w:rFonts w:cstheme="minorHAnsi"/>
                <w:color w:val="000000"/>
                <w:sz w:val="28"/>
                <w:szCs w:val="28"/>
              </w:rPr>
              <w:br/>
              <w:t>Przy czym wszystkie pytania utworzone z poziomu egzaminu również trafiają na listę wszystkich pytań.</w:t>
            </w:r>
          </w:p>
        </w:tc>
      </w:tr>
      <w:tr w:rsidR="0023310B" w:rsidRPr="0066507D" w14:paraId="3BEE628C"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tcPr>
          <w:p w14:paraId="611AC5F0"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5B28811F"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Tworzenie pytania powinno polegać na określeniu:</w:t>
            </w:r>
            <w:r w:rsidRPr="0066507D">
              <w:rPr>
                <w:rFonts w:cstheme="minorHAnsi"/>
                <w:color w:val="000000"/>
                <w:sz w:val="28"/>
                <w:szCs w:val="28"/>
              </w:rPr>
              <w:br/>
              <w:t>- treści pytania</w:t>
            </w:r>
            <w:r w:rsidRPr="0066507D">
              <w:rPr>
                <w:rFonts w:cstheme="minorHAnsi"/>
                <w:color w:val="000000"/>
                <w:sz w:val="28"/>
                <w:szCs w:val="28"/>
              </w:rPr>
              <w:br/>
              <w:t>- dodatkowego opisu</w:t>
            </w:r>
            <w:r w:rsidRPr="0066507D">
              <w:rPr>
                <w:rFonts w:cstheme="minorHAnsi"/>
                <w:color w:val="000000"/>
                <w:sz w:val="28"/>
                <w:szCs w:val="28"/>
              </w:rPr>
              <w:br/>
              <w:t>- typu pytania</w:t>
            </w:r>
            <w:r w:rsidRPr="0066507D">
              <w:rPr>
                <w:rFonts w:cstheme="minorHAnsi"/>
                <w:color w:val="000000"/>
                <w:sz w:val="28"/>
                <w:szCs w:val="28"/>
              </w:rPr>
              <w:br/>
            </w:r>
            <w:r w:rsidRPr="0066507D">
              <w:rPr>
                <w:rFonts w:cstheme="minorHAnsi"/>
                <w:color w:val="000000"/>
                <w:sz w:val="28"/>
                <w:szCs w:val="28"/>
              </w:rPr>
              <w:lastRenderedPageBreak/>
              <w:t>- prawidłowej odpowiedzi</w:t>
            </w:r>
            <w:r w:rsidRPr="0066507D">
              <w:rPr>
                <w:rFonts w:cstheme="minorHAnsi"/>
                <w:color w:val="000000"/>
                <w:sz w:val="28"/>
                <w:szCs w:val="28"/>
              </w:rPr>
              <w:br/>
              <w:t>- treści widomości dla poprawnej odpowiedzi</w:t>
            </w:r>
            <w:r w:rsidRPr="0066507D">
              <w:rPr>
                <w:rFonts w:cstheme="minorHAnsi"/>
                <w:color w:val="000000"/>
                <w:sz w:val="28"/>
                <w:szCs w:val="28"/>
              </w:rPr>
              <w:br/>
              <w:t>- treści widomości dla niepoprawnej odpowiedzi</w:t>
            </w:r>
            <w:r w:rsidRPr="0066507D">
              <w:rPr>
                <w:rFonts w:cstheme="minorHAnsi"/>
                <w:color w:val="000000"/>
                <w:sz w:val="28"/>
                <w:szCs w:val="28"/>
              </w:rPr>
              <w:br/>
              <w:t>- ilość punktów za prawidłową odpowiedź</w:t>
            </w:r>
            <w:r w:rsidRPr="0066507D">
              <w:rPr>
                <w:rFonts w:cstheme="minorHAnsi"/>
                <w:color w:val="000000"/>
                <w:sz w:val="28"/>
                <w:szCs w:val="28"/>
              </w:rPr>
              <w:br/>
              <w:t>- wskazówki do odpowiedzi</w:t>
            </w:r>
          </w:p>
        </w:tc>
      </w:tr>
      <w:tr w:rsidR="0023310B" w:rsidRPr="0066507D" w14:paraId="76DA498B"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tcPr>
          <w:p w14:paraId="434757FF"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2307A1E3"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umożliwić korzystanie przynajmniej z poniższych typów pytań:</w:t>
            </w:r>
            <w:r w:rsidRPr="0066507D">
              <w:rPr>
                <w:rFonts w:cstheme="minorHAnsi"/>
                <w:color w:val="000000"/>
                <w:sz w:val="28"/>
                <w:szCs w:val="28"/>
              </w:rPr>
              <w:br/>
              <w:t>- Jednokrotny wybór - jedna prawidłowa odpowiedź</w:t>
            </w:r>
            <w:r w:rsidRPr="0066507D">
              <w:rPr>
                <w:rFonts w:cstheme="minorHAnsi"/>
                <w:color w:val="000000"/>
                <w:sz w:val="28"/>
                <w:szCs w:val="28"/>
              </w:rPr>
              <w:br/>
              <w:t>- Wielokrotny wybór - wiele prawidłowych odpowiedzi</w:t>
            </w:r>
            <w:r w:rsidRPr="0066507D">
              <w:rPr>
                <w:rFonts w:cstheme="minorHAnsi"/>
                <w:color w:val="000000"/>
                <w:sz w:val="28"/>
                <w:szCs w:val="28"/>
              </w:rPr>
              <w:br/>
              <w:t>- Pytanie otwarte - należy wpisać odpowiedź</w:t>
            </w:r>
            <w:r w:rsidRPr="0066507D">
              <w:rPr>
                <w:rFonts w:cstheme="minorHAnsi"/>
                <w:color w:val="000000"/>
                <w:sz w:val="28"/>
                <w:szCs w:val="28"/>
              </w:rPr>
              <w:br/>
              <w:t>- Sortowanie - ułożenie obiektów w prawidłowej kolejności</w:t>
            </w:r>
            <w:r w:rsidRPr="0066507D">
              <w:rPr>
                <w:rFonts w:cstheme="minorHAnsi"/>
                <w:color w:val="000000"/>
                <w:sz w:val="28"/>
                <w:szCs w:val="28"/>
              </w:rPr>
              <w:br/>
              <w:t>- Sortowanie w macierzy - dopasowywanie elementów do siebie w tabeli dwuwymiarowej</w:t>
            </w:r>
            <w:r w:rsidRPr="0066507D">
              <w:rPr>
                <w:rFonts w:cstheme="minorHAnsi"/>
                <w:color w:val="000000"/>
                <w:sz w:val="28"/>
                <w:szCs w:val="28"/>
              </w:rPr>
              <w:br/>
              <w:t>- Wypełnij puste miejsce - wypełnienie pustego miejsca znakiem, liczbą lub tekstem</w:t>
            </w:r>
            <w:r w:rsidRPr="0066507D">
              <w:rPr>
                <w:rFonts w:cstheme="minorHAnsi"/>
                <w:color w:val="000000"/>
                <w:sz w:val="28"/>
                <w:szCs w:val="28"/>
              </w:rPr>
              <w:br/>
              <w:t>- Ocena - wskazanie wartości</w:t>
            </w:r>
            <w:r w:rsidRPr="0066507D">
              <w:rPr>
                <w:rFonts w:cstheme="minorHAnsi"/>
                <w:color w:val="000000"/>
                <w:sz w:val="28"/>
                <w:szCs w:val="28"/>
              </w:rPr>
              <w:br/>
              <w:t>- Esej / Otwarta odpowiedź - dłuższa wypowiedź pisemna</w:t>
            </w:r>
          </w:p>
        </w:tc>
      </w:tr>
      <w:tr w:rsidR="0023310B" w:rsidRPr="0066507D" w14:paraId="1B6C93F1"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tcPr>
          <w:p w14:paraId="2F444FA9"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6AB0CB1A"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W przypadku pytania:</w:t>
            </w:r>
            <w:r w:rsidRPr="0066507D">
              <w:rPr>
                <w:rFonts w:cstheme="minorHAnsi"/>
                <w:color w:val="000000"/>
                <w:sz w:val="28"/>
                <w:szCs w:val="28"/>
              </w:rPr>
              <w:br/>
              <w:t>- Wielokrotny wybór</w:t>
            </w:r>
            <w:r w:rsidRPr="0066507D">
              <w:rPr>
                <w:rFonts w:cstheme="minorHAnsi"/>
                <w:color w:val="000000"/>
                <w:sz w:val="28"/>
                <w:szCs w:val="28"/>
              </w:rPr>
              <w:br/>
              <w:t>- Pytanie otwarte</w:t>
            </w:r>
            <w:r w:rsidRPr="0066507D">
              <w:rPr>
                <w:rFonts w:cstheme="minorHAnsi"/>
                <w:color w:val="000000"/>
                <w:sz w:val="28"/>
                <w:szCs w:val="28"/>
              </w:rPr>
              <w:br/>
              <w:t>- Sortowanie</w:t>
            </w:r>
            <w:r w:rsidRPr="0066507D">
              <w:rPr>
                <w:rFonts w:cstheme="minorHAnsi"/>
                <w:color w:val="000000"/>
                <w:sz w:val="28"/>
                <w:szCs w:val="28"/>
              </w:rPr>
              <w:br/>
              <w:t>- Sortowanie w macierzy</w:t>
            </w:r>
            <w:r w:rsidRPr="0066507D">
              <w:rPr>
                <w:rFonts w:cstheme="minorHAnsi"/>
                <w:color w:val="000000"/>
                <w:sz w:val="28"/>
                <w:szCs w:val="28"/>
              </w:rPr>
              <w:br/>
              <w:t>- Wypełnij puste miejsce</w:t>
            </w:r>
            <w:r w:rsidRPr="0066507D">
              <w:rPr>
                <w:rFonts w:cstheme="minorHAnsi"/>
                <w:color w:val="000000"/>
                <w:sz w:val="28"/>
                <w:szCs w:val="28"/>
              </w:rPr>
              <w:br/>
            </w:r>
            <w:r w:rsidRPr="0066507D">
              <w:rPr>
                <w:rFonts w:cstheme="minorHAnsi"/>
                <w:color w:val="000000"/>
                <w:sz w:val="28"/>
                <w:szCs w:val="28"/>
              </w:rPr>
              <w:lastRenderedPageBreak/>
              <w:t>w systemie musi istnieć możliwość określenia przyznanych punktów za każdą odpowiedź.</w:t>
            </w:r>
          </w:p>
        </w:tc>
      </w:tr>
      <w:tr w:rsidR="0023310B" w:rsidRPr="0066507D" w14:paraId="5D4645A0"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tcPr>
          <w:p w14:paraId="2F7442D1"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1A342398"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W przypadku pytania typu "Esej/Otwarta odpowiedź" musi istnieć możliwość wpisania odpowiedzi bezpośrednio w systemie oraz załączenia pliku.</w:t>
            </w:r>
          </w:p>
        </w:tc>
      </w:tr>
      <w:tr w:rsidR="0023310B" w:rsidRPr="0066507D" w14:paraId="3A609A17"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tcPr>
          <w:p w14:paraId="6BE9E8EF"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079A028D"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umożliwić przypisanie każdego pytania do jednego testu.</w:t>
            </w:r>
          </w:p>
        </w:tc>
      </w:tr>
      <w:tr w:rsidR="0023310B" w:rsidRPr="0066507D" w14:paraId="60647BEA"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tcPr>
          <w:p w14:paraId="2704270B"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655A9DCC"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umożliwić zapis każdego pytania jako szkic lub opublikować.</w:t>
            </w:r>
          </w:p>
        </w:tc>
      </w:tr>
      <w:tr w:rsidR="0023310B" w:rsidRPr="0066507D" w14:paraId="2E837F34"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tcPr>
          <w:p w14:paraId="09F2B3ED"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3EED3E80"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umożliwić usunięcie każdego pytania lub przeniesienie do kosza oraz opublikowanie w dowolnym momencie.</w:t>
            </w:r>
          </w:p>
        </w:tc>
      </w:tr>
      <w:tr w:rsidR="0023310B" w:rsidRPr="0066507D" w14:paraId="5170B257"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tcPr>
          <w:p w14:paraId="05B3CB68"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5D8EFC44"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umożliwić eksport egzaminów do pliku xml</w:t>
            </w:r>
          </w:p>
        </w:tc>
      </w:tr>
      <w:tr w:rsidR="0023310B" w:rsidRPr="0066507D" w14:paraId="4325FF8B"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tcPr>
          <w:p w14:paraId="6B769430"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3F1FD472"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umożliwić tworzenie nowego egzaminu poprzez:</w:t>
            </w:r>
            <w:r w:rsidRPr="0066507D">
              <w:rPr>
                <w:rFonts w:cstheme="minorHAnsi"/>
                <w:color w:val="000000"/>
                <w:sz w:val="28"/>
                <w:szCs w:val="28"/>
              </w:rPr>
              <w:br/>
              <w:t>- manualne wprowadzenie</w:t>
            </w:r>
            <w:r w:rsidRPr="0066507D">
              <w:rPr>
                <w:rFonts w:cstheme="minorHAnsi"/>
                <w:color w:val="000000"/>
                <w:sz w:val="28"/>
                <w:szCs w:val="28"/>
              </w:rPr>
              <w:br/>
              <w:t>- sklonowanie egzaminu który już istnieje w systemie</w:t>
            </w:r>
            <w:r w:rsidRPr="0066507D">
              <w:rPr>
                <w:rFonts w:cstheme="minorHAnsi"/>
                <w:color w:val="000000"/>
                <w:sz w:val="28"/>
                <w:szCs w:val="28"/>
              </w:rPr>
              <w:br/>
              <w:t>- import z pliku xml</w:t>
            </w:r>
          </w:p>
        </w:tc>
      </w:tr>
      <w:tr w:rsidR="0023310B" w:rsidRPr="0066507D" w14:paraId="736C251F"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tcPr>
          <w:p w14:paraId="23C94114"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7AD25DF9"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W przypadku tworzenie egzaminu manualnie należy wpisać tytuł strony, dodać treść (opcjonalnie) oraz wskazać pytania do egzaminu.</w:t>
            </w:r>
          </w:p>
        </w:tc>
      </w:tr>
      <w:tr w:rsidR="0023310B" w:rsidRPr="0066507D" w14:paraId="163F92CC"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tcPr>
          <w:p w14:paraId="16D90648"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1ED2C0EA"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Wskazanie pytań do egzaminu musi odbywać się poprzez wskazanie pytań z repozytorium lub poprzez utworzenie ich z poziomu budowania testu.</w:t>
            </w:r>
          </w:p>
        </w:tc>
      </w:tr>
      <w:tr w:rsidR="0023310B" w:rsidRPr="0066507D" w14:paraId="5D0F88C0"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tcPr>
          <w:p w14:paraId="1FEF6205"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3D901F5A"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umożliwić przypisanie egzaminu do kursu</w:t>
            </w:r>
          </w:p>
        </w:tc>
      </w:tr>
      <w:tr w:rsidR="0023310B" w:rsidRPr="0066507D" w14:paraId="6C9315DB"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vMerge/>
          </w:tcPr>
          <w:p w14:paraId="37FE0B69"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280896EF"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umożliwić przypisanie egzaminu do konkretnej lekcji kursu</w:t>
            </w:r>
          </w:p>
        </w:tc>
      </w:tr>
      <w:tr w:rsidR="0023310B" w:rsidRPr="0066507D" w14:paraId="2D2013E6"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vMerge/>
          </w:tcPr>
          <w:p w14:paraId="61BA53E4"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443129DE"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umożliwić określenie od kiedy egzamin jest dostępny dla użytkowników:</w:t>
            </w:r>
            <w:r w:rsidRPr="0066507D">
              <w:rPr>
                <w:rFonts w:cstheme="minorHAnsi"/>
                <w:color w:val="000000"/>
                <w:sz w:val="28"/>
                <w:szCs w:val="28"/>
              </w:rPr>
              <w:br/>
              <w:t>- natychmiast - test jest dostępny od momentu zapisania się na kurs</w:t>
            </w:r>
            <w:r w:rsidRPr="0066507D">
              <w:rPr>
                <w:rFonts w:cstheme="minorHAnsi"/>
                <w:color w:val="000000"/>
                <w:sz w:val="28"/>
                <w:szCs w:val="28"/>
              </w:rPr>
              <w:br/>
              <w:t>- na podstawie daty zapisu - test dostępny X dni po zapisaniu się na kurs</w:t>
            </w:r>
            <w:r w:rsidRPr="0066507D">
              <w:rPr>
                <w:rFonts w:cstheme="minorHAnsi"/>
                <w:color w:val="000000"/>
                <w:sz w:val="28"/>
                <w:szCs w:val="28"/>
              </w:rPr>
              <w:br/>
              <w:t>- konkretna data - test dostępny w konkretnym dniu, od określonej godziny</w:t>
            </w:r>
          </w:p>
        </w:tc>
      </w:tr>
      <w:tr w:rsidR="0023310B" w:rsidRPr="0066507D" w14:paraId="48D69172"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tcPr>
          <w:p w14:paraId="42A827C3"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480A2913"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umożliwić określenie czy wzięcie udziału w egzaminie wymaga ukończenia wcześniej innego egzaminu. Jeśli tak, należy wskazać jakie konkretnie egzaminy musi zdać użytkownik aby móc przystąpić do tego.</w:t>
            </w:r>
          </w:p>
        </w:tc>
      </w:tr>
      <w:tr w:rsidR="0023310B" w:rsidRPr="0066507D" w14:paraId="4D7A5147"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tcPr>
          <w:p w14:paraId="6A96B08E"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3200383D"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umożliwić określenie procentowej ilosć punktów niezbędną do zdania egzaminu.</w:t>
            </w:r>
          </w:p>
        </w:tc>
      </w:tr>
      <w:tr w:rsidR="0023310B" w:rsidRPr="0066507D" w14:paraId="7EF92CD3"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tcPr>
          <w:p w14:paraId="688CF7D1"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030C03C4"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umożliwić wskazanie szablonu dla wydawanego certyfikatu po zdanym egzaminie.</w:t>
            </w:r>
          </w:p>
        </w:tc>
      </w:tr>
      <w:tr w:rsidR="0023310B" w:rsidRPr="0066507D" w14:paraId="09F9BCF2"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tcPr>
          <w:p w14:paraId="38398474"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119B32D5"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W systemie musi istnieć możliwość uruchomienia zapisywania egzaminu na serwerze</w:t>
            </w:r>
          </w:p>
        </w:tc>
      </w:tr>
      <w:tr w:rsidR="0023310B" w:rsidRPr="0066507D" w14:paraId="71146FA3"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tcPr>
          <w:p w14:paraId="4CD23FCB"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38E62B35"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W systemie musi istnieć możliwość ograniczenia ilości podejść do egzaminu</w:t>
            </w:r>
          </w:p>
        </w:tc>
      </w:tr>
      <w:tr w:rsidR="0023310B" w:rsidRPr="0066507D" w14:paraId="044D3D14"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tcPr>
          <w:p w14:paraId="380BA2D2"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31722DA1"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Musi istnieć możliwość wymuszenia uzupełnienia wszystkich pytań w celu zakończenia egzaminu</w:t>
            </w:r>
          </w:p>
        </w:tc>
      </w:tr>
      <w:tr w:rsidR="0023310B" w:rsidRPr="0066507D" w14:paraId="1F7C7005"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tcPr>
          <w:p w14:paraId="222CD599"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2D0B244D"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Musi istnieć możliwość określenia limitu czasu na przesłanie egzaminu</w:t>
            </w:r>
          </w:p>
        </w:tc>
      </w:tr>
      <w:tr w:rsidR="0023310B" w:rsidRPr="0066507D" w14:paraId="5AA57D93"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tcPr>
          <w:p w14:paraId="03E245B0"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1A982A8F"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Musi istnieć możliwość dodania materiałów dotyczących egzaminu (np. Materiałów edukacyjnych).</w:t>
            </w:r>
          </w:p>
        </w:tc>
      </w:tr>
      <w:tr w:rsidR="0023310B" w:rsidRPr="0066507D" w14:paraId="5EF5AB7E"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tcPr>
          <w:p w14:paraId="19CF5123"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4168724C"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Musi istnieć możliwość uruchomienia egzaminu automatycznie lub po wybraniu startu przez egzaminowanego.</w:t>
            </w:r>
          </w:p>
        </w:tc>
      </w:tr>
      <w:tr w:rsidR="0023310B" w:rsidRPr="0066507D" w14:paraId="35AD43CC"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tcPr>
          <w:p w14:paraId="11C0F178"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31FC4344"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Musi istnieć możliwość przeglądu tabeli wszystkich pytań z możliwością podglądu podsumowania oraz pominięciem pytania</w:t>
            </w:r>
          </w:p>
        </w:tc>
      </w:tr>
      <w:tr w:rsidR="0023310B" w:rsidRPr="0066507D" w14:paraId="22FD5AD2"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tcPr>
          <w:p w14:paraId="530EB682"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767C8B6A"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Musi istnieć możliwość ustawienia losowej kolejności pytań dla każdego uzytkownika</w:t>
            </w:r>
          </w:p>
        </w:tc>
      </w:tr>
      <w:tr w:rsidR="0023310B" w:rsidRPr="0066507D" w14:paraId="4951EB64"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tcPr>
          <w:p w14:paraId="6C91E0C2"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336874B4"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Musi istnieć możliwość określenia kilku wiadomości na zakończenie egzaminu (w zależności od osiągniętej ilości punktów).</w:t>
            </w:r>
          </w:p>
        </w:tc>
      </w:tr>
      <w:tr w:rsidR="0023310B" w:rsidRPr="0066507D" w14:paraId="4E74A7B7"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tcPr>
          <w:p w14:paraId="66C03889"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7745DE78"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Musi istnieć możliwość wyświetlenia użytkownikowi ilości zdobytych punktów oraz czasu poświęconego na egzamin.</w:t>
            </w:r>
          </w:p>
        </w:tc>
      </w:tr>
      <w:tr w:rsidR="0023310B" w:rsidRPr="0066507D" w14:paraId="6C8C849A"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tcPr>
          <w:p w14:paraId="6C52F690"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45C9DF68"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wysyłać powiadomienia do użytkownika o odbytym egzaminie</w:t>
            </w:r>
          </w:p>
        </w:tc>
      </w:tr>
      <w:tr w:rsidR="0023310B" w:rsidRPr="0066507D" w14:paraId="330FE15F"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tcPr>
          <w:p w14:paraId="65C7F065"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425E3479"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wysyłać powiadomienia administratorowi o użytkownikach którzy odbyli egzamin</w:t>
            </w:r>
          </w:p>
        </w:tc>
      </w:tr>
      <w:tr w:rsidR="0023310B" w:rsidRPr="0066507D" w14:paraId="06BA8ED9"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tcPr>
          <w:p w14:paraId="0345C412"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267F8FC0"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Musi istnieć możliwość ograniczenia czasu trwania egzaminu. W przypadku przekroczenia czasu przez użytkownika egzaminu zostaje zakończony administracyjnie.</w:t>
            </w:r>
          </w:p>
        </w:tc>
      </w:tr>
      <w:tr w:rsidR="0023310B" w:rsidRPr="0066507D" w14:paraId="3A5662D8"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tcPr>
          <w:p w14:paraId="3E06D9FF"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27E5EA33"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umożliwiać tworzenie certyfikatów ukończenia egzaminu</w:t>
            </w:r>
          </w:p>
        </w:tc>
      </w:tr>
      <w:tr w:rsidR="0023310B" w:rsidRPr="0066507D" w14:paraId="302DBD8C"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tcPr>
          <w:p w14:paraId="1F1ADAC7"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6447C3C1"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Tworzenie certyfikatu musi się odbywać za pomocą edytora blokowego.</w:t>
            </w:r>
          </w:p>
        </w:tc>
      </w:tr>
      <w:tr w:rsidR="0023310B" w:rsidRPr="0066507D" w14:paraId="51783492"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tcPr>
          <w:p w14:paraId="65CD760E"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1636DAE5"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umożliwić użycie jednego certyfikatu do wielu egzaminów oraz tworeznie certyfikatów dla każdego egzaminu osobno.</w:t>
            </w:r>
          </w:p>
        </w:tc>
      </w:tr>
      <w:tr w:rsidR="0023310B" w:rsidRPr="0066507D" w14:paraId="0ED41F44"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tcPr>
          <w:p w14:paraId="0B85936B"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1E752333"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umożliwić przeglądanie statystyk egzaminu.</w:t>
            </w:r>
          </w:p>
        </w:tc>
      </w:tr>
      <w:tr w:rsidR="0023310B" w:rsidRPr="0066507D" w14:paraId="018D4AA0" w14:textId="77777777" w:rsidTr="0023310B">
        <w:trPr>
          <w:trHeight w:val="300"/>
        </w:trPr>
        <w:tc>
          <w:tcPr>
            <w:cnfStyle w:val="001000000000" w:firstRow="0" w:lastRow="0" w:firstColumn="1" w:lastColumn="0" w:oddVBand="0" w:evenVBand="0" w:oddHBand="0" w:evenHBand="0" w:firstRowFirstColumn="0" w:firstRowLastColumn="0" w:lastRowFirstColumn="0" w:lastRowLastColumn="0"/>
            <w:tcW w:w="773" w:type="pct"/>
          </w:tcPr>
          <w:p w14:paraId="7AC02EF8"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39D6D3EF" w14:textId="77777777" w:rsidR="0023310B" w:rsidRPr="0066507D" w:rsidRDefault="007F0A72" w:rsidP="00DF1CF6">
            <w:pPr>
              <w:spacing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Statystyka z egzaminu musi zawierać przynajmniej informacje:</w:t>
            </w:r>
            <w:r w:rsidRPr="0066507D">
              <w:rPr>
                <w:rFonts w:cstheme="minorHAnsi"/>
                <w:color w:val="000000"/>
                <w:sz w:val="28"/>
                <w:szCs w:val="28"/>
              </w:rPr>
              <w:br/>
              <w:t>- użytkownik egzaminowany</w:t>
            </w:r>
            <w:r w:rsidRPr="0066507D">
              <w:rPr>
                <w:rFonts w:cstheme="minorHAnsi"/>
                <w:color w:val="000000"/>
                <w:sz w:val="28"/>
                <w:szCs w:val="28"/>
              </w:rPr>
              <w:br/>
              <w:t>- liczba punktów</w:t>
            </w:r>
            <w:r w:rsidRPr="0066507D">
              <w:rPr>
                <w:rFonts w:cstheme="minorHAnsi"/>
                <w:color w:val="000000"/>
                <w:sz w:val="28"/>
                <w:szCs w:val="28"/>
              </w:rPr>
              <w:br/>
              <w:t>- ilość poprawnych odpowiedzi</w:t>
            </w:r>
            <w:r w:rsidRPr="0066507D">
              <w:rPr>
                <w:rFonts w:cstheme="minorHAnsi"/>
                <w:color w:val="000000"/>
                <w:sz w:val="28"/>
                <w:szCs w:val="28"/>
              </w:rPr>
              <w:br/>
              <w:t>- ilosć niepoprawnych odpowiedzi</w:t>
            </w:r>
            <w:r w:rsidRPr="0066507D">
              <w:rPr>
                <w:rFonts w:cstheme="minorHAnsi"/>
                <w:color w:val="000000"/>
                <w:sz w:val="28"/>
                <w:szCs w:val="28"/>
              </w:rPr>
              <w:br/>
              <w:t>- ilość użytych wskazówek</w:t>
            </w:r>
            <w:r w:rsidRPr="0066507D">
              <w:rPr>
                <w:rFonts w:cstheme="minorHAnsi"/>
                <w:color w:val="000000"/>
                <w:sz w:val="28"/>
                <w:szCs w:val="28"/>
              </w:rPr>
              <w:br/>
              <w:t>- czas poświęcony na egzamin</w:t>
            </w:r>
            <w:r w:rsidRPr="0066507D">
              <w:rPr>
                <w:rFonts w:cstheme="minorHAnsi"/>
                <w:color w:val="000000"/>
                <w:sz w:val="28"/>
                <w:szCs w:val="28"/>
              </w:rPr>
              <w:br/>
              <w:t>- wynik egzaminu</w:t>
            </w:r>
          </w:p>
        </w:tc>
      </w:tr>
      <w:tr w:rsidR="0023310B" w:rsidRPr="0066507D" w14:paraId="56D53C5C" w14:textId="77777777" w:rsidTr="0023310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73" w:type="pct"/>
          </w:tcPr>
          <w:p w14:paraId="24748497" w14:textId="77777777" w:rsidR="0023310B" w:rsidRPr="0066507D" w:rsidRDefault="0023310B" w:rsidP="00DF1CF6">
            <w:pPr>
              <w:spacing w:line="360" w:lineRule="auto"/>
              <w:jc w:val="both"/>
              <w:rPr>
                <w:rFonts w:cstheme="minorHAnsi"/>
                <w:color w:val="000000"/>
                <w:sz w:val="28"/>
                <w:szCs w:val="28"/>
              </w:rPr>
            </w:pPr>
          </w:p>
        </w:tc>
        <w:tc>
          <w:tcPr>
            <w:tcW w:w="4227" w:type="pct"/>
            <w:noWrap/>
          </w:tcPr>
          <w:p w14:paraId="250F4BA2" w14:textId="77777777" w:rsidR="0023310B" w:rsidRPr="0066507D" w:rsidRDefault="007F0A72" w:rsidP="00DF1CF6">
            <w:pPr>
              <w:spacing w:line="360" w:lineRule="auto"/>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66507D">
              <w:rPr>
                <w:rFonts w:cstheme="minorHAnsi"/>
                <w:color w:val="000000"/>
                <w:sz w:val="28"/>
                <w:szCs w:val="28"/>
              </w:rPr>
              <w:t>System musi umożliwić eksport pełnych statystyk z systemu do pliku CSV</w:t>
            </w:r>
          </w:p>
        </w:tc>
      </w:tr>
    </w:tbl>
    <w:p w14:paraId="4D7987F3" w14:textId="77777777" w:rsidR="0023310B" w:rsidRDefault="0023310B" w:rsidP="00DF1CF6">
      <w:pPr>
        <w:spacing w:line="360" w:lineRule="auto"/>
        <w:jc w:val="both"/>
        <w:rPr>
          <w:rFonts w:cstheme="minorHAnsi"/>
        </w:rPr>
      </w:pPr>
    </w:p>
    <w:p w14:paraId="1815E86B" w14:textId="77777777" w:rsidR="000430EE" w:rsidRDefault="000430EE" w:rsidP="00DF1CF6">
      <w:pPr>
        <w:spacing w:line="360" w:lineRule="auto"/>
        <w:jc w:val="both"/>
        <w:rPr>
          <w:rFonts w:cstheme="minorHAnsi"/>
        </w:rPr>
      </w:pPr>
    </w:p>
    <w:p w14:paraId="19E27EEC" w14:textId="797944A3" w:rsidR="003F642D" w:rsidRDefault="003F642D" w:rsidP="003F642D">
      <w:pPr>
        <w:pStyle w:val="Nagwek2"/>
        <w:spacing w:line="360" w:lineRule="auto"/>
      </w:pPr>
      <w:bookmarkStart w:id="19" w:name="_Toc217308133"/>
      <w:r w:rsidRPr="00352A1F">
        <w:t xml:space="preserve">Oprogramowanie </w:t>
      </w:r>
      <w:r>
        <w:t>do inwentaryzacji i zarządzania</w:t>
      </w:r>
      <w:bookmarkEnd w:id="19"/>
    </w:p>
    <w:p w14:paraId="212BE620" w14:textId="77777777" w:rsidR="003F642D" w:rsidRDefault="003F642D" w:rsidP="003F642D">
      <w:pPr>
        <w:spacing w:line="360" w:lineRule="auto"/>
      </w:pPr>
    </w:p>
    <w:tbl>
      <w:tblPr>
        <w:tblStyle w:val="Zwykatabela11"/>
        <w:tblW w:w="10060" w:type="dxa"/>
        <w:tblLook w:val="04A0" w:firstRow="1" w:lastRow="0" w:firstColumn="1" w:lastColumn="0" w:noHBand="0" w:noVBand="1"/>
      </w:tblPr>
      <w:tblGrid>
        <w:gridCol w:w="2035"/>
        <w:gridCol w:w="8025"/>
      </w:tblGrid>
      <w:tr w:rsidR="003F642D" w:rsidRPr="007056E6" w14:paraId="35FEF802" w14:textId="77777777" w:rsidTr="00C45F20">
        <w:trPr>
          <w:cnfStyle w:val="100000000000" w:firstRow="1" w:lastRow="0" w:firstColumn="0" w:lastColumn="0" w:oddVBand="0" w:evenVBand="0" w:oddHBand="0"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2035" w:type="dxa"/>
            <w:noWrap/>
            <w:hideMark/>
          </w:tcPr>
          <w:p w14:paraId="2C280A8E" w14:textId="77777777" w:rsidR="003F642D" w:rsidRPr="007056E6" w:rsidRDefault="003F642D" w:rsidP="00C45F20">
            <w:pPr>
              <w:spacing w:line="360" w:lineRule="auto"/>
              <w:jc w:val="both"/>
              <w:rPr>
                <w:rFonts w:cstheme="minorHAnsi"/>
                <w:color w:val="000000"/>
                <w:sz w:val="28"/>
                <w:szCs w:val="28"/>
              </w:rPr>
            </w:pPr>
            <w:r w:rsidRPr="007056E6">
              <w:rPr>
                <w:rFonts w:cstheme="minorHAnsi"/>
                <w:color w:val="000000"/>
                <w:sz w:val="28"/>
                <w:szCs w:val="28"/>
              </w:rPr>
              <w:lastRenderedPageBreak/>
              <w:t>Cecha</w:t>
            </w:r>
          </w:p>
        </w:tc>
        <w:tc>
          <w:tcPr>
            <w:tcW w:w="8025" w:type="dxa"/>
            <w:hideMark/>
          </w:tcPr>
          <w:p w14:paraId="1729B484" w14:textId="77777777" w:rsidR="003F642D" w:rsidRPr="007056E6" w:rsidRDefault="003F642D" w:rsidP="00C45F20">
            <w:pPr>
              <w:spacing w:line="360" w:lineRule="auto"/>
              <w:jc w:val="both"/>
              <w:cnfStyle w:val="100000000000" w:firstRow="1" w:lastRow="0" w:firstColumn="0" w:lastColumn="0" w:oddVBand="0" w:evenVBand="0" w:oddHBand="0" w:evenHBand="0" w:firstRowFirstColumn="0" w:firstRowLastColumn="0" w:lastRowFirstColumn="0" w:lastRowLastColumn="0"/>
              <w:rPr>
                <w:rFonts w:cstheme="minorHAnsi"/>
                <w:color w:val="000000"/>
                <w:sz w:val="28"/>
                <w:szCs w:val="28"/>
              </w:rPr>
            </w:pPr>
            <w:r w:rsidRPr="007056E6">
              <w:rPr>
                <w:rFonts w:cstheme="minorHAnsi"/>
                <w:color w:val="000000"/>
                <w:sz w:val="28"/>
                <w:szCs w:val="28"/>
              </w:rPr>
              <w:t>Wymagania minimalne</w:t>
            </w:r>
          </w:p>
        </w:tc>
      </w:tr>
      <w:tr w:rsidR="003F642D" w:rsidRPr="007056E6" w14:paraId="0C264B42" w14:textId="77777777" w:rsidTr="00C45F20">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2035" w:type="dxa"/>
            <w:vMerge w:val="restart"/>
            <w:noWrap/>
          </w:tcPr>
          <w:p w14:paraId="117D2638" w14:textId="78C28AD4" w:rsidR="003F642D" w:rsidRPr="007056E6" w:rsidRDefault="003F642D" w:rsidP="00C45F20">
            <w:pPr>
              <w:spacing w:line="360" w:lineRule="auto"/>
              <w:jc w:val="both"/>
              <w:rPr>
                <w:rFonts w:cstheme="minorHAnsi"/>
                <w:color w:val="000000"/>
                <w:sz w:val="28"/>
                <w:szCs w:val="28"/>
              </w:rPr>
            </w:pPr>
            <w:r>
              <w:rPr>
                <w:rFonts w:cstheme="minorHAnsi"/>
                <w:color w:val="000000"/>
                <w:sz w:val="28"/>
                <w:szCs w:val="28"/>
              </w:rPr>
              <w:t>Inwentaryzacja IT</w:t>
            </w:r>
          </w:p>
        </w:tc>
        <w:tc>
          <w:tcPr>
            <w:tcW w:w="8025" w:type="dxa"/>
          </w:tcPr>
          <w:p w14:paraId="6F1D0E0A" w14:textId="36AC9E13" w:rsidR="003F642D" w:rsidRPr="003F642D" w:rsidRDefault="003F642D" w:rsidP="003F642D">
            <w:pPr>
              <w:pStyle w:val="Akapitzlist"/>
              <w:numPr>
                <w:ilvl w:val="0"/>
                <w:numId w:val="90"/>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3F642D">
              <w:rPr>
                <w:rFonts w:cstheme="minorHAnsi"/>
                <w:color w:val="000000"/>
                <w:sz w:val="28"/>
                <w:szCs w:val="28"/>
              </w:rPr>
              <w:t>Inwentaryzacja stacjonarnych i przenośnych komputerów</w:t>
            </w:r>
          </w:p>
          <w:p w14:paraId="48B0916A" w14:textId="77777777" w:rsidR="003F642D" w:rsidRPr="003F642D" w:rsidRDefault="003F642D" w:rsidP="003F642D">
            <w:pPr>
              <w:pStyle w:val="Akapitzlist"/>
              <w:numPr>
                <w:ilvl w:val="0"/>
                <w:numId w:val="90"/>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3F642D">
              <w:rPr>
                <w:rFonts w:cstheme="minorHAnsi"/>
                <w:color w:val="000000"/>
                <w:sz w:val="28"/>
                <w:szCs w:val="28"/>
              </w:rPr>
              <w:t>Inwentaryzacja serwerów</w:t>
            </w:r>
          </w:p>
          <w:p w14:paraId="38C76C0C" w14:textId="77777777" w:rsidR="003F642D" w:rsidRPr="003F642D" w:rsidRDefault="003F642D" w:rsidP="003F642D">
            <w:pPr>
              <w:pStyle w:val="Akapitzlist"/>
              <w:numPr>
                <w:ilvl w:val="0"/>
                <w:numId w:val="90"/>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3F642D">
              <w:rPr>
                <w:rFonts w:cstheme="minorHAnsi"/>
                <w:color w:val="000000"/>
                <w:sz w:val="28"/>
                <w:szCs w:val="28"/>
              </w:rPr>
              <w:t>Inwentaryzacja urządzeń sieciowych</w:t>
            </w:r>
          </w:p>
          <w:p w14:paraId="5588C859" w14:textId="77777777" w:rsidR="003F642D" w:rsidRPr="003F642D" w:rsidRDefault="003F642D" w:rsidP="003F642D">
            <w:pPr>
              <w:pStyle w:val="Akapitzlist"/>
              <w:numPr>
                <w:ilvl w:val="0"/>
                <w:numId w:val="90"/>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3F642D">
              <w:rPr>
                <w:rFonts w:cstheme="minorHAnsi"/>
                <w:color w:val="000000"/>
                <w:sz w:val="28"/>
                <w:szCs w:val="28"/>
              </w:rPr>
              <w:t>Inwentaryzacja systemów operacyjnych</w:t>
            </w:r>
          </w:p>
          <w:p w14:paraId="7B7ADCD0" w14:textId="77777777" w:rsidR="003F642D" w:rsidRPr="003F642D" w:rsidRDefault="003F642D" w:rsidP="003F642D">
            <w:pPr>
              <w:pStyle w:val="Akapitzlist"/>
              <w:numPr>
                <w:ilvl w:val="0"/>
                <w:numId w:val="90"/>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3F642D">
              <w:rPr>
                <w:rFonts w:cstheme="minorHAnsi"/>
                <w:color w:val="000000"/>
                <w:sz w:val="28"/>
                <w:szCs w:val="28"/>
              </w:rPr>
              <w:t>Inwentaryzacja zainstalowanych aplikacji i pakietów</w:t>
            </w:r>
          </w:p>
          <w:p w14:paraId="337619A4" w14:textId="77777777" w:rsidR="003F642D" w:rsidRPr="003F642D" w:rsidRDefault="003F642D" w:rsidP="003F642D">
            <w:pPr>
              <w:pStyle w:val="Akapitzlist"/>
              <w:numPr>
                <w:ilvl w:val="0"/>
                <w:numId w:val="90"/>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3F642D">
              <w:rPr>
                <w:rFonts w:cstheme="minorHAnsi"/>
                <w:color w:val="000000"/>
                <w:sz w:val="28"/>
                <w:szCs w:val="28"/>
              </w:rPr>
              <w:t>Inwentaryzacja dysków twardych</w:t>
            </w:r>
          </w:p>
          <w:p w14:paraId="54C268A4" w14:textId="77777777" w:rsidR="003F642D" w:rsidRPr="003F642D" w:rsidRDefault="003F642D" w:rsidP="003F642D">
            <w:pPr>
              <w:pStyle w:val="Akapitzlist"/>
              <w:numPr>
                <w:ilvl w:val="0"/>
                <w:numId w:val="90"/>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3F642D">
              <w:rPr>
                <w:rFonts w:cstheme="minorHAnsi"/>
                <w:color w:val="000000"/>
                <w:sz w:val="28"/>
                <w:szCs w:val="28"/>
              </w:rPr>
              <w:t>Inwentaryzacja plików</w:t>
            </w:r>
          </w:p>
          <w:p w14:paraId="41354108" w14:textId="77777777" w:rsidR="003F642D" w:rsidRPr="003F642D" w:rsidRDefault="003F642D" w:rsidP="003F642D">
            <w:pPr>
              <w:pStyle w:val="Akapitzlist"/>
              <w:numPr>
                <w:ilvl w:val="0"/>
                <w:numId w:val="90"/>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3F642D">
              <w:rPr>
                <w:rFonts w:cstheme="minorHAnsi"/>
                <w:color w:val="000000"/>
                <w:sz w:val="28"/>
                <w:szCs w:val="28"/>
              </w:rPr>
              <w:t>Inwentaryzacja drukarek</w:t>
            </w:r>
          </w:p>
          <w:p w14:paraId="330CA780" w14:textId="77777777" w:rsidR="003F642D" w:rsidRPr="003F642D" w:rsidRDefault="003F642D" w:rsidP="003F642D">
            <w:pPr>
              <w:pStyle w:val="Akapitzlist"/>
              <w:numPr>
                <w:ilvl w:val="0"/>
                <w:numId w:val="90"/>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3F642D">
              <w:rPr>
                <w:rFonts w:cstheme="minorHAnsi"/>
                <w:color w:val="000000"/>
                <w:sz w:val="28"/>
                <w:szCs w:val="28"/>
              </w:rPr>
              <w:t>Inwentaryzacja wszystkich typów urządzeń również zasobów dodanych manualnie</w:t>
            </w:r>
          </w:p>
          <w:p w14:paraId="078299F1" w14:textId="77777777" w:rsidR="003F642D" w:rsidRPr="003F642D" w:rsidRDefault="003F642D" w:rsidP="003F642D">
            <w:pPr>
              <w:pStyle w:val="Akapitzlist"/>
              <w:numPr>
                <w:ilvl w:val="0"/>
                <w:numId w:val="90"/>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3F642D">
              <w:rPr>
                <w:rFonts w:cstheme="minorHAnsi"/>
                <w:color w:val="000000"/>
                <w:sz w:val="28"/>
                <w:szCs w:val="28"/>
              </w:rPr>
              <w:t>Inwentaryzacja materiałów eksploatacyjnych (Magazyn IT)</w:t>
            </w:r>
          </w:p>
          <w:p w14:paraId="38586E1F" w14:textId="77777777" w:rsidR="003F642D" w:rsidRPr="003F642D" w:rsidRDefault="003F642D" w:rsidP="003F642D">
            <w:pPr>
              <w:pStyle w:val="Akapitzlist"/>
              <w:numPr>
                <w:ilvl w:val="0"/>
                <w:numId w:val="90"/>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3F642D">
              <w:rPr>
                <w:rFonts w:cstheme="minorHAnsi"/>
                <w:color w:val="000000"/>
                <w:sz w:val="28"/>
                <w:szCs w:val="28"/>
              </w:rPr>
              <w:t>Skaner środowisk wirtualnych (API)</w:t>
            </w:r>
          </w:p>
          <w:p w14:paraId="33855E40" w14:textId="77777777" w:rsidR="003F642D" w:rsidRPr="003F642D" w:rsidRDefault="003F642D" w:rsidP="003F642D">
            <w:pPr>
              <w:pStyle w:val="Akapitzlist"/>
              <w:numPr>
                <w:ilvl w:val="0"/>
                <w:numId w:val="90"/>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3F642D">
              <w:rPr>
                <w:rFonts w:cstheme="minorHAnsi"/>
                <w:color w:val="000000"/>
                <w:sz w:val="28"/>
                <w:szCs w:val="28"/>
              </w:rPr>
              <w:t xml:space="preserve">Inwentaryzacja Hyper-V i </w:t>
            </w:r>
            <w:proofErr w:type="spellStart"/>
            <w:r w:rsidRPr="003F642D">
              <w:rPr>
                <w:rFonts w:cstheme="minorHAnsi"/>
                <w:color w:val="000000"/>
                <w:sz w:val="28"/>
                <w:szCs w:val="28"/>
              </w:rPr>
              <w:t>VMWare</w:t>
            </w:r>
            <w:proofErr w:type="spellEnd"/>
          </w:p>
          <w:p w14:paraId="1E7D7F90" w14:textId="77777777" w:rsidR="003F642D" w:rsidRPr="003F642D" w:rsidRDefault="003F642D" w:rsidP="003F642D">
            <w:pPr>
              <w:pStyle w:val="Akapitzlist"/>
              <w:numPr>
                <w:ilvl w:val="0"/>
                <w:numId w:val="90"/>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3F642D">
              <w:rPr>
                <w:rFonts w:cstheme="minorHAnsi"/>
                <w:color w:val="000000"/>
                <w:sz w:val="28"/>
                <w:szCs w:val="28"/>
              </w:rPr>
              <w:t>Inwentaryzacja i monitorowanie uprawnień do zasobów lokalnych oraz udostępnionych (ACL Manager)</w:t>
            </w:r>
          </w:p>
          <w:p w14:paraId="4F9387A3" w14:textId="77777777" w:rsidR="003F642D" w:rsidRPr="003F642D" w:rsidRDefault="003F642D" w:rsidP="003F642D">
            <w:pPr>
              <w:pStyle w:val="Akapitzlist"/>
              <w:numPr>
                <w:ilvl w:val="0"/>
                <w:numId w:val="90"/>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3F642D">
              <w:rPr>
                <w:rFonts w:cstheme="minorHAnsi"/>
                <w:color w:val="000000"/>
                <w:sz w:val="28"/>
                <w:szCs w:val="28"/>
              </w:rPr>
              <w:t>Magazyn IT, prowadzenie ewidencji ilościowo-wartościowej</w:t>
            </w:r>
          </w:p>
          <w:p w14:paraId="092FDC62" w14:textId="1B716F37" w:rsidR="003F642D" w:rsidRPr="00B31015" w:rsidRDefault="003F642D" w:rsidP="003F642D">
            <w:pPr>
              <w:pStyle w:val="Akapitzlist"/>
              <w:numPr>
                <w:ilvl w:val="0"/>
                <w:numId w:val="90"/>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Pr>
                <w:rFonts w:cstheme="minorHAnsi"/>
                <w:color w:val="000000"/>
                <w:sz w:val="28"/>
                <w:szCs w:val="28"/>
              </w:rPr>
              <w:t xml:space="preserve">Baza </w:t>
            </w:r>
            <w:r w:rsidRPr="003F642D">
              <w:rPr>
                <w:rFonts w:cstheme="minorHAnsi"/>
                <w:color w:val="000000"/>
                <w:sz w:val="28"/>
                <w:szCs w:val="28"/>
              </w:rPr>
              <w:t>CMDB</w:t>
            </w:r>
          </w:p>
        </w:tc>
      </w:tr>
      <w:tr w:rsidR="00B31015" w:rsidRPr="007056E6" w14:paraId="1E0545BE" w14:textId="77777777" w:rsidTr="00C45F20">
        <w:trPr>
          <w:trHeight w:val="400"/>
        </w:trPr>
        <w:tc>
          <w:tcPr>
            <w:cnfStyle w:val="001000000000" w:firstRow="0" w:lastRow="0" w:firstColumn="1" w:lastColumn="0" w:oddVBand="0" w:evenVBand="0" w:oddHBand="0" w:evenHBand="0" w:firstRowFirstColumn="0" w:firstRowLastColumn="0" w:lastRowFirstColumn="0" w:lastRowLastColumn="0"/>
            <w:tcW w:w="2035" w:type="dxa"/>
            <w:noWrap/>
          </w:tcPr>
          <w:p w14:paraId="4A1C4B90" w14:textId="7E245D75" w:rsidR="00B31015" w:rsidRDefault="00B31015" w:rsidP="00C45F20">
            <w:pPr>
              <w:spacing w:line="360" w:lineRule="auto"/>
              <w:jc w:val="both"/>
              <w:rPr>
                <w:rFonts w:cstheme="minorHAnsi"/>
                <w:color w:val="000000"/>
                <w:sz w:val="28"/>
                <w:szCs w:val="28"/>
              </w:rPr>
            </w:pPr>
            <w:r>
              <w:rPr>
                <w:rFonts w:cstheme="minorHAnsi"/>
                <w:color w:val="000000"/>
                <w:sz w:val="28"/>
                <w:szCs w:val="28"/>
              </w:rPr>
              <w:t>Monitorowanie IT</w:t>
            </w:r>
          </w:p>
        </w:tc>
        <w:tc>
          <w:tcPr>
            <w:tcW w:w="8025" w:type="dxa"/>
          </w:tcPr>
          <w:p w14:paraId="1C071353" w14:textId="77777777" w:rsidR="00B31015" w:rsidRPr="00B31015" w:rsidRDefault="00B31015" w:rsidP="00B31015">
            <w:pPr>
              <w:pStyle w:val="Akapitzlist"/>
              <w:numPr>
                <w:ilvl w:val="0"/>
                <w:numId w:val="91"/>
              </w:numPr>
              <w:spacing w:line="36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B31015">
              <w:rPr>
                <w:rFonts w:cstheme="minorHAnsi"/>
                <w:color w:val="000000"/>
                <w:sz w:val="28"/>
                <w:szCs w:val="28"/>
              </w:rPr>
              <w:t>Skaner sieci i mapy sieci (obsługa SNMP v1, v2c, v3)</w:t>
            </w:r>
          </w:p>
          <w:p w14:paraId="567D0562" w14:textId="77777777" w:rsidR="00B31015" w:rsidRPr="00B31015" w:rsidRDefault="00B31015" w:rsidP="00B31015">
            <w:pPr>
              <w:pStyle w:val="Akapitzlist"/>
              <w:numPr>
                <w:ilvl w:val="0"/>
                <w:numId w:val="91"/>
              </w:numPr>
              <w:spacing w:line="36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B31015">
              <w:rPr>
                <w:rFonts w:cstheme="minorHAnsi"/>
                <w:color w:val="000000"/>
                <w:sz w:val="28"/>
                <w:szCs w:val="28"/>
              </w:rPr>
              <w:t>Monitorowanie sieci</w:t>
            </w:r>
          </w:p>
          <w:p w14:paraId="15445D37" w14:textId="77777777" w:rsidR="00B31015" w:rsidRPr="00B31015" w:rsidRDefault="00B31015" w:rsidP="00B31015">
            <w:pPr>
              <w:pStyle w:val="Akapitzlist"/>
              <w:numPr>
                <w:ilvl w:val="0"/>
                <w:numId w:val="91"/>
              </w:numPr>
              <w:spacing w:line="36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B31015">
              <w:rPr>
                <w:rFonts w:cstheme="minorHAnsi"/>
                <w:color w:val="000000"/>
                <w:sz w:val="28"/>
                <w:szCs w:val="28"/>
              </w:rPr>
              <w:t>Monitorowanie usług sieciowych</w:t>
            </w:r>
          </w:p>
          <w:p w14:paraId="7AB8CDEF" w14:textId="77777777" w:rsidR="00B31015" w:rsidRPr="00B31015" w:rsidRDefault="00B31015" w:rsidP="00B31015">
            <w:pPr>
              <w:pStyle w:val="Akapitzlist"/>
              <w:numPr>
                <w:ilvl w:val="0"/>
                <w:numId w:val="91"/>
              </w:numPr>
              <w:spacing w:line="36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B31015">
              <w:rPr>
                <w:rFonts w:cstheme="minorHAnsi"/>
                <w:color w:val="000000"/>
                <w:sz w:val="28"/>
                <w:szCs w:val="28"/>
              </w:rPr>
              <w:t>Monitorowanie komputerów</w:t>
            </w:r>
          </w:p>
          <w:p w14:paraId="1EC14A8E" w14:textId="77777777" w:rsidR="00B31015" w:rsidRPr="00B31015" w:rsidRDefault="00B31015" w:rsidP="00B31015">
            <w:pPr>
              <w:pStyle w:val="Akapitzlist"/>
              <w:numPr>
                <w:ilvl w:val="0"/>
                <w:numId w:val="91"/>
              </w:numPr>
              <w:spacing w:line="36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B31015">
              <w:rPr>
                <w:rFonts w:cstheme="minorHAnsi"/>
                <w:color w:val="000000"/>
                <w:sz w:val="28"/>
                <w:szCs w:val="28"/>
              </w:rPr>
              <w:t>Monitorowanie pracy pracowników</w:t>
            </w:r>
          </w:p>
          <w:p w14:paraId="1164BC9C" w14:textId="77777777" w:rsidR="00B31015" w:rsidRPr="00B31015" w:rsidRDefault="00B31015" w:rsidP="00B31015">
            <w:pPr>
              <w:pStyle w:val="Akapitzlist"/>
              <w:numPr>
                <w:ilvl w:val="0"/>
                <w:numId w:val="91"/>
              </w:numPr>
              <w:spacing w:line="36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B31015">
              <w:rPr>
                <w:rFonts w:cstheme="minorHAnsi"/>
                <w:color w:val="000000"/>
                <w:sz w:val="28"/>
                <w:szCs w:val="28"/>
              </w:rPr>
              <w:lastRenderedPageBreak/>
              <w:t>Monitorowanie uprawnień ACL</w:t>
            </w:r>
          </w:p>
          <w:p w14:paraId="60A45728" w14:textId="77777777" w:rsidR="00B31015" w:rsidRPr="00B31015" w:rsidRDefault="00B31015" w:rsidP="00B31015">
            <w:pPr>
              <w:pStyle w:val="Akapitzlist"/>
              <w:numPr>
                <w:ilvl w:val="0"/>
                <w:numId w:val="91"/>
              </w:numPr>
              <w:spacing w:line="36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B31015">
              <w:rPr>
                <w:rFonts w:cstheme="minorHAnsi"/>
                <w:color w:val="000000"/>
                <w:sz w:val="28"/>
                <w:szCs w:val="28"/>
              </w:rPr>
              <w:t>Monitorowanie odwiedzanych stron WWW</w:t>
            </w:r>
          </w:p>
          <w:p w14:paraId="1BB07300" w14:textId="77777777" w:rsidR="00B31015" w:rsidRPr="00B31015" w:rsidRDefault="00B31015" w:rsidP="00B31015">
            <w:pPr>
              <w:pStyle w:val="Akapitzlist"/>
              <w:numPr>
                <w:ilvl w:val="0"/>
                <w:numId w:val="91"/>
              </w:numPr>
              <w:spacing w:line="36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B31015">
              <w:rPr>
                <w:rFonts w:cstheme="minorHAnsi"/>
                <w:color w:val="000000"/>
                <w:sz w:val="28"/>
                <w:szCs w:val="28"/>
              </w:rPr>
              <w:t>Monitorowanie urządzeń USB</w:t>
            </w:r>
          </w:p>
          <w:p w14:paraId="5B3875D4" w14:textId="7D9D8ACE" w:rsidR="00B31015" w:rsidRPr="00B31015" w:rsidRDefault="00B31015" w:rsidP="00B31015">
            <w:pPr>
              <w:pStyle w:val="Akapitzlist"/>
              <w:numPr>
                <w:ilvl w:val="0"/>
                <w:numId w:val="91"/>
              </w:numPr>
              <w:spacing w:line="36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B31015">
              <w:rPr>
                <w:rFonts w:cstheme="minorHAnsi"/>
                <w:color w:val="000000"/>
                <w:sz w:val="28"/>
                <w:szCs w:val="28"/>
              </w:rPr>
              <w:t>Monitorowanie poczty Outlook</w:t>
            </w:r>
          </w:p>
          <w:p w14:paraId="200D3403" w14:textId="77777777" w:rsidR="00B31015" w:rsidRPr="00B31015" w:rsidRDefault="00B31015" w:rsidP="00B31015">
            <w:pPr>
              <w:pStyle w:val="Akapitzlist"/>
              <w:numPr>
                <w:ilvl w:val="0"/>
                <w:numId w:val="91"/>
              </w:numPr>
              <w:spacing w:line="36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B31015">
              <w:rPr>
                <w:rFonts w:cstheme="minorHAnsi"/>
                <w:color w:val="000000"/>
                <w:sz w:val="28"/>
                <w:szCs w:val="28"/>
              </w:rPr>
              <w:t>Monitorowanie sesji RDP</w:t>
            </w:r>
          </w:p>
          <w:p w14:paraId="35912371" w14:textId="77777777" w:rsidR="00B31015" w:rsidRPr="00B31015" w:rsidRDefault="00B31015" w:rsidP="00B31015">
            <w:pPr>
              <w:pStyle w:val="Akapitzlist"/>
              <w:numPr>
                <w:ilvl w:val="0"/>
                <w:numId w:val="91"/>
              </w:numPr>
              <w:spacing w:line="36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B31015">
              <w:rPr>
                <w:rFonts w:cstheme="minorHAnsi"/>
                <w:color w:val="000000"/>
                <w:sz w:val="28"/>
                <w:szCs w:val="28"/>
              </w:rPr>
              <w:t>Monitorowanie uruchamianych procesów</w:t>
            </w:r>
          </w:p>
          <w:p w14:paraId="1C09836A" w14:textId="77777777" w:rsidR="00B31015" w:rsidRPr="00B31015" w:rsidRDefault="00B31015" w:rsidP="00B31015">
            <w:pPr>
              <w:pStyle w:val="Akapitzlist"/>
              <w:numPr>
                <w:ilvl w:val="0"/>
                <w:numId w:val="91"/>
              </w:numPr>
              <w:spacing w:line="36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B31015">
              <w:rPr>
                <w:rFonts w:cstheme="minorHAnsi"/>
                <w:color w:val="000000"/>
                <w:sz w:val="28"/>
                <w:szCs w:val="28"/>
              </w:rPr>
              <w:t>Monitorowanie transferu sieciowego</w:t>
            </w:r>
          </w:p>
          <w:p w14:paraId="3403396C" w14:textId="77777777" w:rsidR="00B31015" w:rsidRPr="00B31015" w:rsidRDefault="00B31015" w:rsidP="00B31015">
            <w:pPr>
              <w:pStyle w:val="Akapitzlist"/>
              <w:numPr>
                <w:ilvl w:val="0"/>
                <w:numId w:val="91"/>
              </w:numPr>
              <w:spacing w:line="36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B31015">
              <w:rPr>
                <w:rFonts w:cstheme="minorHAnsi"/>
                <w:color w:val="000000"/>
                <w:sz w:val="28"/>
                <w:szCs w:val="28"/>
              </w:rPr>
              <w:t>Monitorowanie drukarek sieciowych</w:t>
            </w:r>
          </w:p>
          <w:p w14:paraId="7ABEBBBF" w14:textId="77777777" w:rsidR="00B31015" w:rsidRPr="00B31015" w:rsidRDefault="00B31015" w:rsidP="00B31015">
            <w:pPr>
              <w:pStyle w:val="Akapitzlist"/>
              <w:numPr>
                <w:ilvl w:val="0"/>
                <w:numId w:val="91"/>
              </w:numPr>
              <w:spacing w:line="36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B31015">
              <w:rPr>
                <w:rFonts w:cstheme="minorHAnsi"/>
                <w:color w:val="000000"/>
                <w:sz w:val="28"/>
                <w:szCs w:val="28"/>
              </w:rPr>
              <w:t>Monitorowanie drukowania</w:t>
            </w:r>
          </w:p>
          <w:p w14:paraId="02359496" w14:textId="77777777" w:rsidR="00B31015" w:rsidRPr="00B31015" w:rsidRDefault="00B31015" w:rsidP="00B31015">
            <w:pPr>
              <w:pStyle w:val="Akapitzlist"/>
              <w:numPr>
                <w:ilvl w:val="0"/>
                <w:numId w:val="91"/>
              </w:numPr>
              <w:spacing w:line="36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B31015">
              <w:rPr>
                <w:rFonts w:cstheme="minorHAnsi"/>
                <w:color w:val="000000"/>
                <w:sz w:val="28"/>
                <w:szCs w:val="28"/>
              </w:rPr>
              <w:t>Monitorowanie wydajności</w:t>
            </w:r>
          </w:p>
          <w:p w14:paraId="5C91FE41" w14:textId="77777777" w:rsidR="00B31015" w:rsidRPr="00B31015" w:rsidRDefault="00B31015" w:rsidP="00B31015">
            <w:pPr>
              <w:pStyle w:val="Akapitzlist"/>
              <w:numPr>
                <w:ilvl w:val="0"/>
                <w:numId w:val="91"/>
              </w:numPr>
              <w:spacing w:line="36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B31015">
              <w:rPr>
                <w:rFonts w:cstheme="minorHAnsi"/>
                <w:color w:val="000000"/>
                <w:sz w:val="28"/>
                <w:szCs w:val="28"/>
              </w:rPr>
              <w:t>Monitorowanie usług</w:t>
            </w:r>
          </w:p>
          <w:p w14:paraId="67D3F38E" w14:textId="77777777" w:rsidR="00B31015" w:rsidRPr="00B31015" w:rsidRDefault="00B31015" w:rsidP="00B31015">
            <w:pPr>
              <w:pStyle w:val="Akapitzlist"/>
              <w:numPr>
                <w:ilvl w:val="0"/>
                <w:numId w:val="91"/>
              </w:numPr>
              <w:spacing w:line="36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B31015">
              <w:rPr>
                <w:rFonts w:cstheme="minorHAnsi"/>
                <w:color w:val="000000"/>
                <w:sz w:val="28"/>
                <w:szCs w:val="28"/>
              </w:rPr>
              <w:t>Monitorowanie dzienników zdarzeń</w:t>
            </w:r>
          </w:p>
          <w:p w14:paraId="49338DAA" w14:textId="77777777" w:rsidR="00B31015" w:rsidRPr="00B31015" w:rsidRDefault="00B31015" w:rsidP="00B31015">
            <w:pPr>
              <w:pStyle w:val="Akapitzlist"/>
              <w:numPr>
                <w:ilvl w:val="0"/>
                <w:numId w:val="91"/>
              </w:numPr>
              <w:spacing w:line="36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B31015">
              <w:rPr>
                <w:rFonts w:cstheme="minorHAnsi"/>
                <w:color w:val="000000"/>
                <w:sz w:val="28"/>
                <w:szCs w:val="28"/>
              </w:rPr>
              <w:t>Monitorowanie sensorów</w:t>
            </w:r>
          </w:p>
          <w:p w14:paraId="59CE8EFE" w14:textId="77777777" w:rsidR="00B31015" w:rsidRPr="00B31015" w:rsidRDefault="00B31015" w:rsidP="00B31015">
            <w:pPr>
              <w:pStyle w:val="Akapitzlist"/>
              <w:numPr>
                <w:ilvl w:val="0"/>
                <w:numId w:val="91"/>
              </w:numPr>
              <w:spacing w:line="36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B31015">
              <w:rPr>
                <w:rFonts w:cstheme="minorHAnsi"/>
                <w:color w:val="000000"/>
                <w:sz w:val="28"/>
                <w:szCs w:val="28"/>
              </w:rPr>
              <w:t>Monitorowanie serwisów WWW</w:t>
            </w:r>
          </w:p>
          <w:p w14:paraId="3A8BBE03" w14:textId="030EC842" w:rsidR="00B31015" w:rsidRPr="00B31015" w:rsidRDefault="00B31015" w:rsidP="00B31015">
            <w:pPr>
              <w:pStyle w:val="Akapitzlist"/>
              <w:numPr>
                <w:ilvl w:val="0"/>
                <w:numId w:val="91"/>
              </w:numPr>
              <w:spacing w:line="360" w:lineRule="auto"/>
              <w:jc w:val="both"/>
              <w:cnfStyle w:val="000000000000" w:firstRow="0" w:lastRow="0" w:firstColumn="0" w:lastColumn="0" w:oddVBand="0" w:evenVBand="0" w:oddHBand="0" w:evenHBand="0" w:firstRowFirstColumn="0" w:firstRowLastColumn="0" w:lastRowFirstColumn="0" w:lastRowLastColumn="0"/>
              <w:rPr>
                <w:rFonts w:cstheme="minorHAnsi"/>
                <w:color w:val="000000"/>
                <w:sz w:val="28"/>
                <w:szCs w:val="28"/>
              </w:rPr>
            </w:pPr>
            <w:r w:rsidRPr="00B31015">
              <w:rPr>
                <w:rFonts w:cstheme="minorHAnsi"/>
                <w:color w:val="000000"/>
                <w:sz w:val="28"/>
                <w:szCs w:val="28"/>
              </w:rPr>
              <w:t>Kreator raportów</w:t>
            </w:r>
          </w:p>
        </w:tc>
      </w:tr>
      <w:tr w:rsidR="00CA72BF" w:rsidRPr="007056E6" w14:paraId="0B71429E" w14:textId="77777777" w:rsidTr="00C45F20">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2035" w:type="dxa"/>
            <w:noWrap/>
          </w:tcPr>
          <w:p w14:paraId="5ADBD628" w14:textId="1688245B" w:rsidR="00CA72BF" w:rsidRDefault="00CA72BF" w:rsidP="00C45F20">
            <w:pPr>
              <w:spacing w:line="360" w:lineRule="auto"/>
              <w:jc w:val="both"/>
              <w:rPr>
                <w:rFonts w:cstheme="minorHAnsi"/>
                <w:color w:val="000000"/>
                <w:sz w:val="28"/>
                <w:szCs w:val="28"/>
              </w:rPr>
            </w:pPr>
            <w:r>
              <w:rPr>
                <w:rFonts w:cstheme="minorHAnsi"/>
                <w:color w:val="000000"/>
                <w:sz w:val="28"/>
                <w:szCs w:val="28"/>
              </w:rPr>
              <w:t>Zarządzanie IT</w:t>
            </w:r>
          </w:p>
        </w:tc>
        <w:tc>
          <w:tcPr>
            <w:tcW w:w="8025" w:type="dxa"/>
          </w:tcPr>
          <w:p w14:paraId="39458BD8" w14:textId="77777777" w:rsidR="00CA72BF" w:rsidRPr="00CA72BF" w:rsidRDefault="00CA72BF" w:rsidP="00CA72BF">
            <w:pPr>
              <w:pStyle w:val="Akapitzlist"/>
              <w:numPr>
                <w:ilvl w:val="0"/>
                <w:numId w:val="92"/>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CA72BF">
              <w:rPr>
                <w:rFonts w:cstheme="minorHAnsi"/>
                <w:color w:val="000000"/>
                <w:sz w:val="28"/>
                <w:szCs w:val="28"/>
              </w:rPr>
              <w:t xml:space="preserve">Zdalne zarządzanie komputerami (RDP, VNC, Intel </w:t>
            </w:r>
            <w:proofErr w:type="spellStart"/>
            <w:r w:rsidRPr="00CA72BF">
              <w:rPr>
                <w:rFonts w:cstheme="minorHAnsi"/>
                <w:color w:val="000000"/>
                <w:sz w:val="28"/>
                <w:szCs w:val="28"/>
              </w:rPr>
              <w:t>vPro</w:t>
            </w:r>
            <w:proofErr w:type="spellEnd"/>
            <w:r w:rsidRPr="00CA72BF">
              <w:rPr>
                <w:rFonts w:cstheme="minorHAnsi"/>
                <w:color w:val="000000"/>
                <w:sz w:val="28"/>
                <w:szCs w:val="28"/>
              </w:rPr>
              <w:t>)</w:t>
            </w:r>
          </w:p>
          <w:p w14:paraId="3C12BDAD" w14:textId="77777777" w:rsidR="00CA72BF" w:rsidRPr="00CA72BF" w:rsidRDefault="00CA72BF" w:rsidP="00CA72BF">
            <w:pPr>
              <w:pStyle w:val="Akapitzlist"/>
              <w:numPr>
                <w:ilvl w:val="0"/>
                <w:numId w:val="92"/>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CA72BF">
              <w:rPr>
                <w:rFonts w:cstheme="minorHAnsi"/>
                <w:color w:val="000000"/>
                <w:sz w:val="28"/>
                <w:szCs w:val="28"/>
              </w:rPr>
              <w:t>Zdalne zarządzanie zaporą (firewall)</w:t>
            </w:r>
          </w:p>
          <w:p w14:paraId="36037861" w14:textId="77777777" w:rsidR="00CA72BF" w:rsidRPr="00CA72BF" w:rsidRDefault="00CA72BF" w:rsidP="00CA72BF">
            <w:pPr>
              <w:pStyle w:val="Akapitzlist"/>
              <w:numPr>
                <w:ilvl w:val="0"/>
                <w:numId w:val="92"/>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CA72BF">
              <w:rPr>
                <w:rFonts w:cstheme="minorHAnsi"/>
                <w:color w:val="000000"/>
                <w:sz w:val="28"/>
                <w:szCs w:val="28"/>
              </w:rPr>
              <w:t>Zdalny dostęp do edytora rejestrów/usług/procesów systemowych</w:t>
            </w:r>
          </w:p>
          <w:p w14:paraId="04342962" w14:textId="77777777" w:rsidR="00CA72BF" w:rsidRPr="00CA72BF" w:rsidRDefault="00CA72BF" w:rsidP="00CA72BF">
            <w:pPr>
              <w:pStyle w:val="Akapitzlist"/>
              <w:numPr>
                <w:ilvl w:val="0"/>
                <w:numId w:val="92"/>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CA72BF">
              <w:rPr>
                <w:rFonts w:cstheme="minorHAnsi"/>
                <w:color w:val="000000"/>
                <w:sz w:val="28"/>
                <w:szCs w:val="28"/>
              </w:rPr>
              <w:t>Automatyzacja zadań administratora</w:t>
            </w:r>
          </w:p>
          <w:p w14:paraId="6024418F" w14:textId="77777777" w:rsidR="00CA72BF" w:rsidRPr="00CA72BF" w:rsidRDefault="00CA72BF" w:rsidP="00CA72BF">
            <w:pPr>
              <w:pStyle w:val="Akapitzlist"/>
              <w:numPr>
                <w:ilvl w:val="0"/>
                <w:numId w:val="92"/>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CA72BF">
              <w:rPr>
                <w:rFonts w:cstheme="minorHAnsi"/>
                <w:color w:val="000000"/>
                <w:sz w:val="28"/>
                <w:szCs w:val="28"/>
              </w:rPr>
              <w:t>Zarządzanie oprogramowaniem i licencjami</w:t>
            </w:r>
          </w:p>
          <w:p w14:paraId="69F3E430" w14:textId="77777777" w:rsidR="00CA72BF" w:rsidRPr="00CA72BF" w:rsidRDefault="00CA72BF" w:rsidP="00CA72BF">
            <w:pPr>
              <w:pStyle w:val="Akapitzlist"/>
              <w:numPr>
                <w:ilvl w:val="0"/>
                <w:numId w:val="92"/>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CA72BF">
              <w:rPr>
                <w:rFonts w:cstheme="minorHAnsi"/>
                <w:color w:val="000000"/>
                <w:sz w:val="28"/>
                <w:szCs w:val="28"/>
              </w:rPr>
              <w:t>Deinstalacja oprogramowania / Automatyczna deinstalacja oprogramowania</w:t>
            </w:r>
          </w:p>
          <w:p w14:paraId="4C85EC17" w14:textId="2BB6F07E" w:rsidR="00CA72BF" w:rsidRPr="00CA72BF" w:rsidRDefault="00CA72BF" w:rsidP="00CA72BF">
            <w:pPr>
              <w:pStyle w:val="Akapitzlist"/>
              <w:numPr>
                <w:ilvl w:val="0"/>
                <w:numId w:val="92"/>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CA72BF">
              <w:rPr>
                <w:rFonts w:cstheme="minorHAnsi"/>
                <w:color w:val="000000"/>
                <w:sz w:val="28"/>
                <w:szCs w:val="28"/>
              </w:rPr>
              <w:lastRenderedPageBreak/>
              <w:t>Skaner maszyn wirtualnych</w:t>
            </w:r>
          </w:p>
          <w:p w14:paraId="48BF025A" w14:textId="77777777" w:rsidR="00CA72BF" w:rsidRPr="00CA72BF" w:rsidRDefault="00CA72BF" w:rsidP="00CA72BF">
            <w:pPr>
              <w:pStyle w:val="Akapitzlist"/>
              <w:numPr>
                <w:ilvl w:val="0"/>
                <w:numId w:val="92"/>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CA72BF">
              <w:rPr>
                <w:rFonts w:cstheme="minorHAnsi"/>
                <w:color w:val="000000"/>
                <w:sz w:val="28"/>
                <w:szCs w:val="28"/>
              </w:rPr>
              <w:t>Komunikator</w:t>
            </w:r>
          </w:p>
          <w:p w14:paraId="7AB8A2A8" w14:textId="77777777" w:rsidR="00CA72BF" w:rsidRPr="00CA72BF" w:rsidRDefault="00CA72BF" w:rsidP="00CA72BF">
            <w:pPr>
              <w:pStyle w:val="Akapitzlist"/>
              <w:numPr>
                <w:ilvl w:val="0"/>
                <w:numId w:val="92"/>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CA72BF">
              <w:rPr>
                <w:rFonts w:cstheme="minorHAnsi"/>
                <w:color w:val="000000"/>
                <w:sz w:val="28"/>
                <w:szCs w:val="28"/>
              </w:rPr>
              <w:t>Powiadomienia administracyjne</w:t>
            </w:r>
          </w:p>
          <w:p w14:paraId="3EB39BEA" w14:textId="679B3C1B" w:rsidR="00CA72BF" w:rsidRPr="00CA72BF" w:rsidRDefault="00CA72BF" w:rsidP="00CA72BF">
            <w:pPr>
              <w:pStyle w:val="Akapitzlist"/>
              <w:numPr>
                <w:ilvl w:val="0"/>
                <w:numId w:val="92"/>
              </w:numPr>
              <w:spacing w:line="36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sz w:val="28"/>
                <w:szCs w:val="28"/>
              </w:rPr>
            </w:pPr>
            <w:r w:rsidRPr="00CA72BF">
              <w:rPr>
                <w:rFonts w:cstheme="minorHAnsi"/>
                <w:color w:val="000000"/>
                <w:sz w:val="28"/>
                <w:szCs w:val="28"/>
              </w:rPr>
              <w:t>Wbudowany harmonogram importu</w:t>
            </w:r>
          </w:p>
        </w:tc>
      </w:tr>
    </w:tbl>
    <w:p w14:paraId="23E8A712" w14:textId="77777777" w:rsidR="003F642D" w:rsidRDefault="003F642D" w:rsidP="00DF1CF6">
      <w:pPr>
        <w:spacing w:line="360" w:lineRule="auto"/>
        <w:jc w:val="both"/>
        <w:rPr>
          <w:rFonts w:cstheme="minorHAnsi"/>
        </w:rPr>
      </w:pPr>
    </w:p>
    <w:p w14:paraId="57C77595" w14:textId="09DB4BD3" w:rsidR="0023310B" w:rsidRPr="007056E6" w:rsidRDefault="007F0A72" w:rsidP="00DF1CF6">
      <w:pPr>
        <w:pStyle w:val="Nagwek1"/>
        <w:spacing w:line="360" w:lineRule="auto"/>
        <w:jc w:val="both"/>
        <w:rPr>
          <w:rFonts w:asciiTheme="minorHAnsi" w:hAnsiTheme="minorHAnsi" w:cstheme="minorHAnsi"/>
        </w:rPr>
      </w:pPr>
      <w:bookmarkStart w:id="20" w:name="_Toc217308134"/>
      <w:r w:rsidRPr="007056E6">
        <w:rPr>
          <w:rFonts w:asciiTheme="minorHAnsi" w:hAnsiTheme="minorHAnsi" w:cstheme="minorHAnsi"/>
        </w:rPr>
        <w:lastRenderedPageBreak/>
        <w:t>Wdrożenie i konfiguracja elementów bezpieczeństwa</w:t>
      </w:r>
      <w:bookmarkEnd w:id="20"/>
    </w:p>
    <w:p w14:paraId="4FE11EA4" w14:textId="226FB073" w:rsidR="0023310B" w:rsidRDefault="00EB559E" w:rsidP="00EB559E">
      <w:pPr>
        <w:pStyle w:val="Nagwek2"/>
      </w:pPr>
      <w:bookmarkStart w:id="21" w:name="_Toc217308135"/>
      <w:r w:rsidRPr="00352A1F">
        <w:t>Oprogramowanie do monitoringu zasobów IT</w:t>
      </w:r>
      <w:bookmarkEnd w:id="21"/>
    </w:p>
    <w:p w14:paraId="54434CDB" w14:textId="77777777" w:rsidR="00EB559E" w:rsidRPr="00FB10B6" w:rsidRDefault="00EB559E" w:rsidP="00EB559E">
      <w:pPr>
        <w:spacing w:line="360" w:lineRule="auto"/>
        <w:jc w:val="both"/>
        <w:rPr>
          <w:rFonts w:cstheme="minorHAnsi"/>
          <w:sz w:val="28"/>
          <w:szCs w:val="28"/>
        </w:rPr>
      </w:pPr>
      <w:r w:rsidRPr="00FB10B6">
        <w:rPr>
          <w:rFonts w:cstheme="minorHAnsi"/>
          <w:sz w:val="28"/>
          <w:szCs w:val="28"/>
        </w:rPr>
        <w:t>W ramach wdrożenia Zamawiający oczekuje:</w:t>
      </w:r>
    </w:p>
    <w:p w14:paraId="34E85975" w14:textId="77777777" w:rsidR="00EB559E" w:rsidRPr="00FB10B6" w:rsidRDefault="00EB559E" w:rsidP="00EB559E">
      <w:pPr>
        <w:pStyle w:val="Akapitzlist"/>
        <w:numPr>
          <w:ilvl w:val="0"/>
          <w:numId w:val="19"/>
        </w:numPr>
        <w:spacing w:after="0" w:line="360" w:lineRule="auto"/>
        <w:jc w:val="both"/>
        <w:rPr>
          <w:rFonts w:cstheme="minorHAnsi"/>
          <w:sz w:val="28"/>
          <w:szCs w:val="28"/>
        </w:rPr>
      </w:pPr>
      <w:r w:rsidRPr="00FB10B6">
        <w:rPr>
          <w:rFonts w:cstheme="minorHAnsi"/>
          <w:sz w:val="28"/>
          <w:szCs w:val="28"/>
        </w:rPr>
        <w:t>Utworzenia maszyn wirtualnych do instalacji oprogramowania,</w:t>
      </w:r>
    </w:p>
    <w:p w14:paraId="50BCA68F" w14:textId="77777777" w:rsidR="00EB559E" w:rsidRPr="00FB10B6" w:rsidRDefault="00EB559E" w:rsidP="00EB559E">
      <w:pPr>
        <w:pStyle w:val="Akapitzlist"/>
        <w:numPr>
          <w:ilvl w:val="0"/>
          <w:numId w:val="19"/>
        </w:numPr>
        <w:spacing w:after="0" w:line="360" w:lineRule="auto"/>
        <w:jc w:val="both"/>
        <w:rPr>
          <w:rFonts w:cstheme="minorHAnsi"/>
          <w:sz w:val="28"/>
          <w:szCs w:val="28"/>
        </w:rPr>
      </w:pPr>
      <w:r w:rsidRPr="00FB10B6">
        <w:rPr>
          <w:rFonts w:cstheme="minorHAnsi"/>
          <w:sz w:val="28"/>
          <w:szCs w:val="28"/>
        </w:rPr>
        <w:t>Instalacji i wstępnej konfiguracji oprogramowania,</w:t>
      </w:r>
    </w:p>
    <w:p w14:paraId="704E999B" w14:textId="77777777" w:rsidR="00EB559E" w:rsidRPr="00FB10B6" w:rsidRDefault="00EB559E" w:rsidP="00EB559E">
      <w:pPr>
        <w:pStyle w:val="Akapitzlist"/>
        <w:numPr>
          <w:ilvl w:val="0"/>
          <w:numId w:val="19"/>
        </w:numPr>
        <w:spacing w:after="0" w:line="360" w:lineRule="auto"/>
        <w:jc w:val="both"/>
        <w:rPr>
          <w:rFonts w:cstheme="minorHAnsi"/>
          <w:sz w:val="28"/>
          <w:szCs w:val="28"/>
        </w:rPr>
      </w:pPr>
      <w:r w:rsidRPr="00FB10B6">
        <w:rPr>
          <w:rFonts w:cstheme="minorHAnsi"/>
          <w:sz w:val="28"/>
          <w:szCs w:val="28"/>
        </w:rPr>
        <w:t>Parametryzacji oprogramowania zgodnie z przygotowanym projektem, co najmniej w zakresie:</w:t>
      </w:r>
    </w:p>
    <w:p w14:paraId="1267D176" w14:textId="77777777" w:rsidR="00EB559E" w:rsidRPr="00FB10B6" w:rsidRDefault="00EB559E" w:rsidP="00EB559E">
      <w:pPr>
        <w:pStyle w:val="Akapitzlist"/>
        <w:numPr>
          <w:ilvl w:val="1"/>
          <w:numId w:val="19"/>
        </w:numPr>
        <w:spacing w:after="0" w:line="360" w:lineRule="auto"/>
        <w:jc w:val="both"/>
        <w:rPr>
          <w:rFonts w:cstheme="minorHAnsi"/>
          <w:sz w:val="28"/>
          <w:szCs w:val="28"/>
        </w:rPr>
      </w:pPr>
      <w:r w:rsidRPr="00FB10B6">
        <w:rPr>
          <w:rFonts w:cstheme="minorHAnsi"/>
          <w:sz w:val="28"/>
          <w:szCs w:val="28"/>
        </w:rPr>
        <w:t>Monitoring zasobów serwerowych (CPU, RAM, pamięć masowa),</w:t>
      </w:r>
    </w:p>
    <w:p w14:paraId="33DB62FA" w14:textId="77777777" w:rsidR="00EB559E" w:rsidRPr="00FB10B6" w:rsidRDefault="00EB559E" w:rsidP="00EB559E">
      <w:pPr>
        <w:pStyle w:val="Akapitzlist"/>
        <w:numPr>
          <w:ilvl w:val="1"/>
          <w:numId w:val="19"/>
        </w:numPr>
        <w:spacing w:after="0" w:line="360" w:lineRule="auto"/>
        <w:jc w:val="both"/>
        <w:rPr>
          <w:rFonts w:cstheme="minorHAnsi"/>
          <w:sz w:val="28"/>
          <w:szCs w:val="28"/>
        </w:rPr>
      </w:pPr>
      <w:r w:rsidRPr="00FB10B6">
        <w:rPr>
          <w:rFonts w:cstheme="minorHAnsi"/>
          <w:sz w:val="28"/>
          <w:szCs w:val="28"/>
        </w:rPr>
        <w:t>Monitoring dostępności wszystkich hostów,</w:t>
      </w:r>
    </w:p>
    <w:p w14:paraId="0270D2C3" w14:textId="77777777" w:rsidR="00EB559E" w:rsidRPr="00FB10B6" w:rsidRDefault="00EB559E" w:rsidP="00EB559E">
      <w:pPr>
        <w:pStyle w:val="Akapitzlist"/>
        <w:numPr>
          <w:ilvl w:val="1"/>
          <w:numId w:val="19"/>
        </w:numPr>
        <w:spacing w:after="0" w:line="360" w:lineRule="auto"/>
        <w:jc w:val="both"/>
        <w:rPr>
          <w:rFonts w:cstheme="minorHAnsi"/>
          <w:sz w:val="28"/>
          <w:szCs w:val="28"/>
        </w:rPr>
      </w:pPr>
      <w:r w:rsidRPr="00FB10B6">
        <w:rPr>
          <w:rFonts w:cstheme="minorHAnsi"/>
          <w:sz w:val="28"/>
          <w:szCs w:val="28"/>
        </w:rPr>
        <w:t>Monitoring dostępności usług WWW,</w:t>
      </w:r>
    </w:p>
    <w:p w14:paraId="3D523052" w14:textId="77777777" w:rsidR="00EB559E" w:rsidRPr="00FB10B6" w:rsidRDefault="00EB559E" w:rsidP="00EB559E">
      <w:pPr>
        <w:pStyle w:val="Akapitzlist"/>
        <w:numPr>
          <w:ilvl w:val="1"/>
          <w:numId w:val="19"/>
        </w:numPr>
        <w:spacing w:after="0" w:line="360" w:lineRule="auto"/>
        <w:jc w:val="both"/>
        <w:rPr>
          <w:rFonts w:cstheme="minorHAnsi"/>
          <w:sz w:val="28"/>
          <w:szCs w:val="28"/>
        </w:rPr>
      </w:pPr>
      <w:r w:rsidRPr="00FB10B6">
        <w:rPr>
          <w:rFonts w:cstheme="minorHAnsi"/>
          <w:sz w:val="28"/>
          <w:szCs w:val="28"/>
        </w:rPr>
        <w:t>Konfiguracja kokpitów,</w:t>
      </w:r>
    </w:p>
    <w:p w14:paraId="15149D73" w14:textId="77777777" w:rsidR="00EB559E" w:rsidRPr="00FB10B6" w:rsidRDefault="00EB559E" w:rsidP="00EB559E">
      <w:pPr>
        <w:pStyle w:val="Akapitzlist"/>
        <w:numPr>
          <w:ilvl w:val="1"/>
          <w:numId w:val="19"/>
        </w:numPr>
        <w:spacing w:after="0" w:line="360" w:lineRule="auto"/>
        <w:jc w:val="both"/>
        <w:rPr>
          <w:rFonts w:cstheme="minorHAnsi"/>
          <w:sz w:val="28"/>
          <w:szCs w:val="28"/>
        </w:rPr>
      </w:pPr>
      <w:r w:rsidRPr="00FB10B6">
        <w:rPr>
          <w:rFonts w:cstheme="minorHAnsi"/>
          <w:sz w:val="28"/>
          <w:szCs w:val="28"/>
        </w:rPr>
        <w:t>Konfiguracja powiadomień.</w:t>
      </w:r>
    </w:p>
    <w:p w14:paraId="52E8FF38" w14:textId="77777777" w:rsidR="00EB559E" w:rsidRPr="00FB10B6" w:rsidRDefault="00EB559E" w:rsidP="00EB559E">
      <w:pPr>
        <w:pStyle w:val="Akapitzlist"/>
        <w:numPr>
          <w:ilvl w:val="0"/>
          <w:numId w:val="19"/>
        </w:numPr>
        <w:spacing w:after="0" w:line="360" w:lineRule="auto"/>
        <w:jc w:val="both"/>
        <w:rPr>
          <w:rFonts w:cstheme="minorHAnsi"/>
          <w:sz w:val="28"/>
          <w:szCs w:val="28"/>
        </w:rPr>
      </w:pPr>
      <w:r w:rsidRPr="00FB10B6">
        <w:rPr>
          <w:rFonts w:cstheme="minorHAnsi"/>
          <w:sz w:val="28"/>
          <w:szCs w:val="28"/>
        </w:rPr>
        <w:t>Przeprowadzenie testów systemu,</w:t>
      </w:r>
    </w:p>
    <w:p w14:paraId="4F93FB42" w14:textId="31FFE4D3" w:rsidR="00EB559E" w:rsidRPr="00FB10B6" w:rsidRDefault="00EB559E" w:rsidP="00EB559E">
      <w:pPr>
        <w:pStyle w:val="Akapitzlist"/>
        <w:numPr>
          <w:ilvl w:val="0"/>
          <w:numId w:val="19"/>
        </w:numPr>
        <w:spacing w:after="0" w:line="360" w:lineRule="auto"/>
        <w:jc w:val="both"/>
        <w:rPr>
          <w:rFonts w:cstheme="minorHAnsi"/>
          <w:sz w:val="28"/>
          <w:szCs w:val="28"/>
        </w:rPr>
      </w:pPr>
      <w:r w:rsidRPr="00FB10B6">
        <w:rPr>
          <w:rFonts w:cstheme="minorHAnsi"/>
          <w:sz w:val="28"/>
          <w:szCs w:val="28"/>
        </w:rPr>
        <w:t>Przeprowadzanie szkoleń stanowiskowych dla administrator</w:t>
      </w:r>
      <w:r w:rsidR="005250D0">
        <w:rPr>
          <w:rFonts w:cstheme="minorHAnsi"/>
          <w:sz w:val="28"/>
          <w:szCs w:val="28"/>
        </w:rPr>
        <w:t>a</w:t>
      </w:r>
      <w:r w:rsidRPr="00FB10B6">
        <w:rPr>
          <w:rFonts w:cstheme="minorHAnsi"/>
          <w:sz w:val="28"/>
          <w:szCs w:val="28"/>
        </w:rPr>
        <w:t>.</w:t>
      </w:r>
    </w:p>
    <w:p w14:paraId="3841ED8F" w14:textId="77777777" w:rsidR="00EB559E" w:rsidRPr="007056E6" w:rsidRDefault="00EB559E" w:rsidP="00DF1CF6">
      <w:pPr>
        <w:spacing w:line="360" w:lineRule="auto"/>
        <w:jc w:val="both"/>
        <w:rPr>
          <w:rFonts w:cstheme="minorHAnsi"/>
        </w:rPr>
      </w:pPr>
    </w:p>
    <w:p w14:paraId="0A614D0D" w14:textId="69DB0D52" w:rsidR="0023310B" w:rsidRPr="007056E6" w:rsidRDefault="007F0A72" w:rsidP="00DF1CF6">
      <w:pPr>
        <w:pStyle w:val="Nagwek2"/>
        <w:spacing w:line="360" w:lineRule="auto"/>
        <w:jc w:val="both"/>
        <w:rPr>
          <w:rFonts w:asciiTheme="minorHAnsi" w:hAnsiTheme="minorHAnsi" w:cstheme="minorHAnsi"/>
        </w:rPr>
      </w:pPr>
      <w:bookmarkStart w:id="22" w:name="_Toc217308136"/>
      <w:r w:rsidRPr="00352A1F">
        <w:rPr>
          <w:rFonts w:asciiTheme="minorHAnsi" w:hAnsiTheme="minorHAnsi" w:cstheme="minorHAnsi"/>
        </w:rPr>
        <w:t>System</w:t>
      </w:r>
      <w:r w:rsidR="003B58D9" w:rsidRPr="00352A1F">
        <w:rPr>
          <w:rFonts w:asciiTheme="minorHAnsi" w:hAnsiTheme="minorHAnsi" w:cstheme="minorHAnsi"/>
        </w:rPr>
        <w:t xml:space="preserve"> klasy</w:t>
      </w:r>
      <w:r w:rsidRPr="00352A1F">
        <w:rPr>
          <w:rFonts w:asciiTheme="minorHAnsi" w:hAnsiTheme="minorHAnsi" w:cstheme="minorHAnsi"/>
        </w:rPr>
        <w:t xml:space="preserve"> SIEM</w:t>
      </w:r>
      <w:bookmarkEnd w:id="22"/>
    </w:p>
    <w:p w14:paraId="51D5AC89" w14:textId="77777777" w:rsidR="0023310B" w:rsidRPr="007056E6" w:rsidRDefault="0023310B" w:rsidP="00DF1CF6">
      <w:pPr>
        <w:spacing w:line="360" w:lineRule="auto"/>
        <w:jc w:val="both"/>
        <w:rPr>
          <w:rFonts w:cstheme="minorHAnsi"/>
        </w:rPr>
      </w:pPr>
    </w:p>
    <w:p w14:paraId="5BE32EF5" w14:textId="77777777" w:rsidR="001D158F" w:rsidRPr="00FB10B6" w:rsidRDefault="001D158F" w:rsidP="001D158F">
      <w:pPr>
        <w:spacing w:line="360" w:lineRule="auto"/>
        <w:jc w:val="both"/>
        <w:rPr>
          <w:sz w:val="28"/>
          <w:szCs w:val="28"/>
        </w:rPr>
      </w:pPr>
      <w:r w:rsidRPr="00FB10B6">
        <w:rPr>
          <w:sz w:val="28"/>
          <w:szCs w:val="28"/>
        </w:rPr>
        <w:t>Wdrożenie oprogramowania SIEM zgodnie z założeniami projektowymi, co najmniej w zakresie:</w:t>
      </w:r>
    </w:p>
    <w:p w14:paraId="358D438C" w14:textId="77777777" w:rsidR="001D158F" w:rsidRPr="00FB10B6" w:rsidRDefault="001D158F" w:rsidP="001D158F">
      <w:pPr>
        <w:pStyle w:val="Akapitzlist"/>
        <w:numPr>
          <w:ilvl w:val="0"/>
          <w:numId w:val="72"/>
        </w:numPr>
        <w:spacing w:line="360" w:lineRule="auto"/>
        <w:jc w:val="both"/>
        <w:rPr>
          <w:sz w:val="28"/>
          <w:szCs w:val="28"/>
        </w:rPr>
      </w:pPr>
      <w:r w:rsidRPr="00FB10B6">
        <w:rPr>
          <w:sz w:val="28"/>
          <w:szCs w:val="28"/>
        </w:rPr>
        <w:t>Instalacja oprogramowania SIEM.</w:t>
      </w:r>
    </w:p>
    <w:p w14:paraId="076523D6" w14:textId="77777777" w:rsidR="001D158F" w:rsidRPr="00FB10B6" w:rsidRDefault="001D158F" w:rsidP="001D158F">
      <w:pPr>
        <w:pStyle w:val="Akapitzlist"/>
        <w:numPr>
          <w:ilvl w:val="0"/>
          <w:numId w:val="72"/>
        </w:numPr>
        <w:spacing w:line="360" w:lineRule="auto"/>
        <w:jc w:val="both"/>
        <w:rPr>
          <w:sz w:val="28"/>
          <w:szCs w:val="28"/>
        </w:rPr>
      </w:pPr>
      <w:r w:rsidRPr="00FB10B6">
        <w:rPr>
          <w:sz w:val="28"/>
          <w:szCs w:val="28"/>
        </w:rPr>
        <w:t>Integracja z systemem centralnego zarządzania tożsamością.</w:t>
      </w:r>
    </w:p>
    <w:p w14:paraId="4E1C7147" w14:textId="77777777" w:rsidR="001D158F" w:rsidRPr="00FB10B6" w:rsidRDefault="001D158F" w:rsidP="001D158F">
      <w:pPr>
        <w:pStyle w:val="Akapitzlist"/>
        <w:numPr>
          <w:ilvl w:val="0"/>
          <w:numId w:val="72"/>
        </w:numPr>
        <w:spacing w:line="360" w:lineRule="auto"/>
        <w:jc w:val="both"/>
        <w:rPr>
          <w:sz w:val="28"/>
          <w:szCs w:val="28"/>
        </w:rPr>
      </w:pPr>
      <w:r w:rsidRPr="00FB10B6">
        <w:rPr>
          <w:sz w:val="28"/>
          <w:szCs w:val="28"/>
        </w:rPr>
        <w:t>Integracja z oprogramowaniem do zarządzania incydentami.</w:t>
      </w:r>
    </w:p>
    <w:p w14:paraId="343294E6" w14:textId="77777777" w:rsidR="001D158F" w:rsidRPr="00FB10B6" w:rsidRDefault="001D158F" w:rsidP="001D158F">
      <w:pPr>
        <w:pStyle w:val="Akapitzlist"/>
        <w:numPr>
          <w:ilvl w:val="0"/>
          <w:numId w:val="72"/>
        </w:numPr>
        <w:spacing w:line="360" w:lineRule="auto"/>
        <w:jc w:val="both"/>
        <w:rPr>
          <w:sz w:val="28"/>
          <w:szCs w:val="28"/>
        </w:rPr>
      </w:pPr>
      <w:r w:rsidRPr="00FB10B6">
        <w:rPr>
          <w:sz w:val="28"/>
          <w:szCs w:val="28"/>
        </w:rPr>
        <w:lastRenderedPageBreak/>
        <w:t>Przygotowanie instrukcji instalacji agentów system SIEM oraz wsparcie przy instalacji pierwszego agenta dla każdego typu wspieranego systemu operacyjnego.</w:t>
      </w:r>
    </w:p>
    <w:p w14:paraId="138708CF" w14:textId="77777777" w:rsidR="001D158F" w:rsidRPr="00FB10B6" w:rsidRDefault="001D158F" w:rsidP="001D158F">
      <w:pPr>
        <w:pStyle w:val="Akapitzlist"/>
        <w:numPr>
          <w:ilvl w:val="0"/>
          <w:numId w:val="72"/>
        </w:numPr>
        <w:spacing w:line="360" w:lineRule="auto"/>
        <w:jc w:val="both"/>
        <w:rPr>
          <w:sz w:val="28"/>
          <w:szCs w:val="28"/>
        </w:rPr>
      </w:pPr>
      <w:r w:rsidRPr="00FB10B6">
        <w:rPr>
          <w:sz w:val="28"/>
          <w:szCs w:val="28"/>
        </w:rPr>
        <w:t>Przygotowanie obsługi do 5 niestandardowych źródeł logów (dekodery i reguły).</w:t>
      </w:r>
    </w:p>
    <w:p w14:paraId="3E69AB17" w14:textId="77777777" w:rsidR="001D158F" w:rsidRPr="00FB10B6" w:rsidRDefault="001D158F" w:rsidP="001D158F">
      <w:pPr>
        <w:pStyle w:val="Akapitzlist"/>
        <w:numPr>
          <w:ilvl w:val="0"/>
          <w:numId w:val="72"/>
        </w:numPr>
        <w:spacing w:line="360" w:lineRule="auto"/>
        <w:jc w:val="both"/>
        <w:rPr>
          <w:sz w:val="28"/>
          <w:szCs w:val="28"/>
        </w:rPr>
      </w:pPr>
      <w:r w:rsidRPr="00FB10B6">
        <w:rPr>
          <w:sz w:val="28"/>
          <w:szCs w:val="28"/>
        </w:rPr>
        <w:t>Określenie technik i taktyk ataku zgodnie z MITRE ATT&amp;CK dla wszystkich niestandardowych reguł, które będą tego wymagały.</w:t>
      </w:r>
    </w:p>
    <w:p w14:paraId="76D56C8A" w14:textId="77777777" w:rsidR="001D158F" w:rsidRPr="00FB10B6" w:rsidRDefault="001D158F" w:rsidP="001D158F">
      <w:pPr>
        <w:pStyle w:val="Akapitzlist"/>
        <w:numPr>
          <w:ilvl w:val="0"/>
          <w:numId w:val="72"/>
        </w:numPr>
        <w:spacing w:line="360" w:lineRule="auto"/>
        <w:jc w:val="both"/>
        <w:rPr>
          <w:sz w:val="28"/>
          <w:szCs w:val="28"/>
        </w:rPr>
      </w:pPr>
      <w:r w:rsidRPr="00FB10B6">
        <w:rPr>
          <w:sz w:val="28"/>
          <w:szCs w:val="28"/>
        </w:rPr>
        <w:t>Określenie priorytetów alarmów w celu ograniczenia „szumu informacyjnego” i eskalacji istotnych alertów.</w:t>
      </w:r>
    </w:p>
    <w:p w14:paraId="74B1EC81" w14:textId="77777777" w:rsidR="001D158F" w:rsidRPr="00FB10B6" w:rsidRDefault="001D158F" w:rsidP="001D158F">
      <w:pPr>
        <w:pStyle w:val="Akapitzlist"/>
        <w:numPr>
          <w:ilvl w:val="0"/>
          <w:numId w:val="72"/>
        </w:numPr>
        <w:spacing w:line="360" w:lineRule="auto"/>
        <w:jc w:val="both"/>
        <w:rPr>
          <w:sz w:val="28"/>
          <w:szCs w:val="28"/>
        </w:rPr>
      </w:pPr>
      <w:r w:rsidRPr="00FB10B6">
        <w:rPr>
          <w:sz w:val="28"/>
          <w:szCs w:val="28"/>
        </w:rPr>
        <w:t xml:space="preserve">Konfiguracja mechanizmów agenta SIEM do czasowego blokowania źródłowych adresów IP wykonujących </w:t>
      </w:r>
      <w:proofErr w:type="spellStart"/>
      <w:r w:rsidRPr="00FB10B6">
        <w:rPr>
          <w:sz w:val="28"/>
          <w:szCs w:val="28"/>
        </w:rPr>
        <w:t>brute</w:t>
      </w:r>
      <w:proofErr w:type="spellEnd"/>
      <w:r w:rsidRPr="00FB10B6">
        <w:rPr>
          <w:sz w:val="28"/>
          <w:szCs w:val="28"/>
        </w:rPr>
        <w:t xml:space="preserve"> </w:t>
      </w:r>
      <w:proofErr w:type="spellStart"/>
      <w:r w:rsidRPr="00FB10B6">
        <w:rPr>
          <w:sz w:val="28"/>
          <w:szCs w:val="28"/>
        </w:rPr>
        <w:t>force</w:t>
      </w:r>
      <w:proofErr w:type="spellEnd"/>
      <w:r w:rsidRPr="00FB10B6">
        <w:rPr>
          <w:sz w:val="28"/>
          <w:szCs w:val="28"/>
        </w:rPr>
        <w:t>.</w:t>
      </w:r>
    </w:p>
    <w:p w14:paraId="68CB1329" w14:textId="77777777" w:rsidR="001D158F" w:rsidRPr="00FB10B6" w:rsidRDefault="001D158F" w:rsidP="001D158F">
      <w:pPr>
        <w:pStyle w:val="Akapitzlist"/>
        <w:numPr>
          <w:ilvl w:val="0"/>
          <w:numId w:val="72"/>
        </w:numPr>
        <w:spacing w:line="360" w:lineRule="auto"/>
        <w:jc w:val="both"/>
        <w:rPr>
          <w:sz w:val="28"/>
          <w:szCs w:val="28"/>
        </w:rPr>
      </w:pPr>
      <w:r w:rsidRPr="00FB10B6">
        <w:rPr>
          <w:sz w:val="28"/>
          <w:szCs w:val="28"/>
        </w:rPr>
        <w:t>Konfiguracja do 2 kokpitów.</w:t>
      </w:r>
    </w:p>
    <w:p w14:paraId="2A0C7E65" w14:textId="40B394D8" w:rsidR="0023310B" w:rsidRPr="003F7600" w:rsidRDefault="001D158F" w:rsidP="00DF1CF6">
      <w:pPr>
        <w:pStyle w:val="Akapitzlist"/>
        <w:numPr>
          <w:ilvl w:val="0"/>
          <w:numId w:val="72"/>
        </w:numPr>
        <w:spacing w:line="360" w:lineRule="auto"/>
        <w:jc w:val="both"/>
        <w:rPr>
          <w:sz w:val="28"/>
          <w:szCs w:val="28"/>
        </w:rPr>
      </w:pPr>
      <w:r w:rsidRPr="00FB10B6">
        <w:rPr>
          <w:sz w:val="28"/>
          <w:szCs w:val="28"/>
        </w:rPr>
        <w:t>Konfiguracja powiadomień mailowych.</w:t>
      </w:r>
    </w:p>
    <w:p w14:paraId="3C59AA2E" w14:textId="52CABBBE" w:rsidR="0023310B" w:rsidRPr="007056E6" w:rsidRDefault="00064B0B" w:rsidP="00DF1CF6">
      <w:pPr>
        <w:pStyle w:val="Nagwek2"/>
        <w:spacing w:line="360" w:lineRule="auto"/>
        <w:jc w:val="both"/>
        <w:rPr>
          <w:rFonts w:asciiTheme="minorHAnsi" w:hAnsiTheme="minorHAnsi" w:cstheme="minorHAnsi"/>
        </w:rPr>
      </w:pPr>
      <w:bookmarkStart w:id="23" w:name="_Toc217308137"/>
      <w:r w:rsidRPr="00352A1F">
        <w:rPr>
          <w:rFonts w:asciiTheme="minorHAnsi" w:hAnsiTheme="minorHAnsi" w:cstheme="minorHAnsi"/>
        </w:rPr>
        <w:t>Platforma szkoleniowa</w:t>
      </w:r>
      <w:bookmarkEnd w:id="23"/>
    </w:p>
    <w:p w14:paraId="56E2771C" w14:textId="77777777" w:rsidR="0023310B" w:rsidRDefault="007F0A72" w:rsidP="00DF1CF6">
      <w:pPr>
        <w:spacing w:line="360" w:lineRule="auto"/>
        <w:jc w:val="both"/>
        <w:rPr>
          <w:rFonts w:cstheme="minorHAnsi"/>
          <w:sz w:val="28"/>
          <w:szCs w:val="28"/>
        </w:rPr>
      </w:pPr>
      <w:r w:rsidRPr="00FB10B6">
        <w:rPr>
          <w:rFonts w:cstheme="minorHAnsi"/>
          <w:sz w:val="28"/>
          <w:szCs w:val="28"/>
        </w:rPr>
        <w:t>W ramach realizacji PZ Wykonawca jest zobowiązany do opracowania i wdrożenia w postaci kursu LMS materiałów szkoleniowych dla pracowników Zamawiającego. Zamawiający planuje wykorzystać system LMS do realizacji wstępnych oraz okresowych szkoleń dla swoich pracowników z tematyki cyberbezpieczeństwa. Zakres wdrożonego kursy musi być tożsamy z wymaganiami dotyczącymi szkoleń dla pracowników nie będących informatykami. Dodatkowo Wykonawca jest zobowiązany przygotować testy wiedzy oraz wdrożyć opcjonalny mechanizm testów w ramach LMS.</w:t>
      </w:r>
    </w:p>
    <w:p w14:paraId="6EF41B07" w14:textId="2DE4CCEC" w:rsidR="00874149" w:rsidRDefault="00B43220" w:rsidP="00BF2D2C">
      <w:pPr>
        <w:pStyle w:val="Nagwek1"/>
      </w:pPr>
      <w:bookmarkStart w:id="24" w:name="_Toc217308138"/>
      <w:r>
        <w:lastRenderedPageBreak/>
        <w:t>Opracowanie SZBI oraz aktualizacja PBI dla Urzędy oraz 5 jednostek podległych</w:t>
      </w:r>
      <w:bookmarkEnd w:id="24"/>
    </w:p>
    <w:p w14:paraId="25BDC33F" w14:textId="77777777" w:rsidR="00874149" w:rsidRPr="00874149" w:rsidRDefault="00874149" w:rsidP="00874149">
      <w:pPr>
        <w:rPr>
          <w:sz w:val="28"/>
          <w:szCs w:val="28"/>
        </w:rPr>
      </w:pPr>
    </w:p>
    <w:p w14:paraId="7BF80A58" w14:textId="7432C1F6" w:rsidR="00874149" w:rsidRPr="00874149" w:rsidRDefault="00874149" w:rsidP="00874149">
      <w:pPr>
        <w:spacing w:line="360" w:lineRule="auto"/>
        <w:rPr>
          <w:color w:val="000000"/>
          <w:sz w:val="28"/>
          <w:szCs w:val="28"/>
        </w:rPr>
      </w:pPr>
      <w:r w:rsidRPr="00874149">
        <w:rPr>
          <w:color w:val="000000"/>
          <w:sz w:val="28"/>
          <w:szCs w:val="28"/>
        </w:rPr>
        <w:t xml:space="preserve">W ramach realizacji przedmiotu zamówienia Wykonawca musi </w:t>
      </w:r>
      <w:r w:rsidR="00B43220">
        <w:rPr>
          <w:color w:val="000000"/>
          <w:sz w:val="28"/>
          <w:szCs w:val="28"/>
        </w:rPr>
        <w:t>opracować</w:t>
      </w:r>
      <w:r w:rsidRPr="00874149">
        <w:rPr>
          <w:color w:val="000000"/>
          <w:sz w:val="28"/>
          <w:szCs w:val="28"/>
        </w:rPr>
        <w:t xml:space="preserve"> na podstawie danych od Zamawiającego następujące dokumenty będące podstawą SZBI:</w:t>
      </w:r>
    </w:p>
    <w:p w14:paraId="75B1D697" w14:textId="77777777" w:rsidR="00874149" w:rsidRPr="00874149" w:rsidRDefault="00874149" w:rsidP="00874149">
      <w:pPr>
        <w:pStyle w:val="Akapitzlist"/>
        <w:numPr>
          <w:ilvl w:val="0"/>
          <w:numId w:val="89"/>
        </w:numPr>
        <w:spacing w:after="0" w:line="360" w:lineRule="auto"/>
        <w:rPr>
          <w:color w:val="000000"/>
          <w:sz w:val="28"/>
          <w:szCs w:val="28"/>
        </w:rPr>
      </w:pPr>
      <w:r w:rsidRPr="00874149">
        <w:rPr>
          <w:color w:val="000000"/>
          <w:sz w:val="28"/>
          <w:szCs w:val="28"/>
        </w:rPr>
        <w:t>Deklaracja najwyższego kierownictwa</w:t>
      </w:r>
    </w:p>
    <w:p w14:paraId="42824C07" w14:textId="77777777" w:rsidR="00874149" w:rsidRPr="00B43220" w:rsidRDefault="00874149" w:rsidP="00874149">
      <w:pPr>
        <w:pStyle w:val="Akapitzlist"/>
        <w:numPr>
          <w:ilvl w:val="0"/>
          <w:numId w:val="89"/>
        </w:numPr>
        <w:spacing w:after="0" w:line="360" w:lineRule="auto"/>
        <w:rPr>
          <w:color w:val="000000"/>
          <w:sz w:val="28"/>
          <w:szCs w:val="28"/>
          <w:u w:val="single"/>
        </w:rPr>
      </w:pPr>
      <w:r w:rsidRPr="00B43220">
        <w:rPr>
          <w:color w:val="000000"/>
          <w:sz w:val="28"/>
          <w:szCs w:val="28"/>
          <w:u w:val="single"/>
        </w:rPr>
        <w:t>Polityka Bezpieczeństwa Informacji</w:t>
      </w:r>
    </w:p>
    <w:p w14:paraId="1BAB750C" w14:textId="77777777" w:rsidR="00874149" w:rsidRPr="00874149" w:rsidRDefault="00874149" w:rsidP="00874149">
      <w:pPr>
        <w:pStyle w:val="Akapitzlist"/>
        <w:numPr>
          <w:ilvl w:val="0"/>
          <w:numId w:val="89"/>
        </w:numPr>
        <w:spacing w:after="0" w:line="360" w:lineRule="auto"/>
        <w:rPr>
          <w:color w:val="000000"/>
          <w:sz w:val="28"/>
          <w:szCs w:val="28"/>
        </w:rPr>
      </w:pPr>
      <w:r w:rsidRPr="00874149">
        <w:rPr>
          <w:color w:val="000000"/>
          <w:sz w:val="28"/>
          <w:szCs w:val="28"/>
        </w:rPr>
        <w:t>Procedura zarządzania ciągłością działania</w:t>
      </w:r>
    </w:p>
    <w:p w14:paraId="1BB6124C" w14:textId="77777777" w:rsidR="00874149" w:rsidRPr="00874149" w:rsidRDefault="00874149" w:rsidP="00874149">
      <w:pPr>
        <w:pStyle w:val="Akapitzlist"/>
        <w:numPr>
          <w:ilvl w:val="0"/>
          <w:numId w:val="89"/>
        </w:numPr>
        <w:spacing w:after="0" w:line="360" w:lineRule="auto"/>
        <w:rPr>
          <w:color w:val="000000"/>
          <w:sz w:val="28"/>
          <w:szCs w:val="28"/>
        </w:rPr>
      </w:pPr>
      <w:r w:rsidRPr="00874149">
        <w:rPr>
          <w:color w:val="000000"/>
          <w:sz w:val="28"/>
          <w:szCs w:val="28"/>
        </w:rPr>
        <w:t>Procedura zarządzania incydentami</w:t>
      </w:r>
    </w:p>
    <w:p w14:paraId="32E8A548" w14:textId="77777777" w:rsidR="00874149" w:rsidRPr="00874149" w:rsidRDefault="00874149" w:rsidP="00874149">
      <w:pPr>
        <w:pStyle w:val="Akapitzlist"/>
        <w:numPr>
          <w:ilvl w:val="0"/>
          <w:numId w:val="89"/>
        </w:numPr>
        <w:spacing w:after="0" w:line="360" w:lineRule="auto"/>
        <w:rPr>
          <w:color w:val="000000"/>
          <w:sz w:val="28"/>
          <w:szCs w:val="28"/>
        </w:rPr>
      </w:pPr>
      <w:r w:rsidRPr="00874149">
        <w:rPr>
          <w:color w:val="000000"/>
          <w:sz w:val="28"/>
          <w:szCs w:val="28"/>
        </w:rPr>
        <w:t>Procedura bezpieczeństwa fizycznego</w:t>
      </w:r>
    </w:p>
    <w:p w14:paraId="2219936D" w14:textId="77777777" w:rsidR="00874149" w:rsidRPr="00874149" w:rsidRDefault="00874149" w:rsidP="00874149">
      <w:pPr>
        <w:pStyle w:val="Akapitzlist"/>
        <w:numPr>
          <w:ilvl w:val="0"/>
          <w:numId w:val="89"/>
        </w:numPr>
        <w:spacing w:after="0" w:line="360" w:lineRule="auto"/>
        <w:rPr>
          <w:color w:val="000000"/>
          <w:sz w:val="28"/>
          <w:szCs w:val="28"/>
        </w:rPr>
      </w:pPr>
      <w:r w:rsidRPr="00874149">
        <w:rPr>
          <w:color w:val="000000"/>
          <w:sz w:val="28"/>
          <w:szCs w:val="28"/>
        </w:rPr>
        <w:t>Procedura bezpieczeństwa teleinformatycznego</w:t>
      </w:r>
    </w:p>
    <w:p w14:paraId="4A396F06" w14:textId="77777777" w:rsidR="00874149" w:rsidRPr="00874149" w:rsidRDefault="00874149" w:rsidP="00874149">
      <w:pPr>
        <w:pStyle w:val="Akapitzlist"/>
        <w:numPr>
          <w:ilvl w:val="0"/>
          <w:numId w:val="89"/>
        </w:numPr>
        <w:spacing w:after="0" w:line="360" w:lineRule="auto"/>
        <w:rPr>
          <w:color w:val="000000"/>
          <w:sz w:val="28"/>
          <w:szCs w:val="28"/>
        </w:rPr>
      </w:pPr>
      <w:r w:rsidRPr="00874149">
        <w:rPr>
          <w:color w:val="000000"/>
          <w:sz w:val="28"/>
          <w:szCs w:val="28"/>
        </w:rPr>
        <w:t>Procedura zarządzania uprawnieniami</w:t>
      </w:r>
    </w:p>
    <w:p w14:paraId="18651C63" w14:textId="77777777" w:rsidR="00874149" w:rsidRPr="00874149" w:rsidRDefault="00874149" w:rsidP="00874149">
      <w:pPr>
        <w:pStyle w:val="Akapitzlist"/>
        <w:numPr>
          <w:ilvl w:val="0"/>
          <w:numId w:val="89"/>
        </w:numPr>
        <w:spacing w:after="0" w:line="360" w:lineRule="auto"/>
        <w:rPr>
          <w:color w:val="000000"/>
          <w:sz w:val="28"/>
          <w:szCs w:val="28"/>
        </w:rPr>
      </w:pPr>
      <w:r w:rsidRPr="00874149">
        <w:rPr>
          <w:color w:val="000000"/>
          <w:sz w:val="28"/>
          <w:szCs w:val="28"/>
        </w:rPr>
        <w:t>Procedura zarządzania ryzykiem</w:t>
      </w:r>
    </w:p>
    <w:p w14:paraId="79FEC852" w14:textId="77777777" w:rsidR="00874149" w:rsidRPr="00874149" w:rsidRDefault="00874149" w:rsidP="00874149">
      <w:pPr>
        <w:pStyle w:val="Akapitzlist"/>
        <w:numPr>
          <w:ilvl w:val="0"/>
          <w:numId w:val="89"/>
        </w:numPr>
        <w:spacing w:after="0" w:line="360" w:lineRule="auto"/>
        <w:rPr>
          <w:color w:val="000000"/>
          <w:sz w:val="28"/>
          <w:szCs w:val="28"/>
        </w:rPr>
      </w:pPr>
      <w:r w:rsidRPr="00874149">
        <w:rPr>
          <w:color w:val="000000"/>
          <w:sz w:val="28"/>
          <w:szCs w:val="28"/>
        </w:rPr>
        <w:t>Procedura realizacji działań naprawczych</w:t>
      </w:r>
    </w:p>
    <w:p w14:paraId="3E57E122" w14:textId="77777777" w:rsidR="00874149" w:rsidRPr="00874149" w:rsidRDefault="00874149" w:rsidP="00874149">
      <w:pPr>
        <w:pStyle w:val="Akapitzlist"/>
        <w:numPr>
          <w:ilvl w:val="0"/>
          <w:numId w:val="89"/>
        </w:numPr>
        <w:spacing w:after="0" w:line="360" w:lineRule="auto"/>
        <w:rPr>
          <w:color w:val="000000"/>
          <w:sz w:val="28"/>
          <w:szCs w:val="28"/>
        </w:rPr>
      </w:pPr>
      <w:r w:rsidRPr="00874149">
        <w:rPr>
          <w:color w:val="000000"/>
          <w:sz w:val="28"/>
          <w:szCs w:val="28"/>
        </w:rPr>
        <w:t>Procedura klasyfikacji informacji</w:t>
      </w:r>
    </w:p>
    <w:p w14:paraId="4C64AC0B" w14:textId="77777777" w:rsidR="00874149" w:rsidRPr="00874149" w:rsidRDefault="00874149" w:rsidP="00874149">
      <w:pPr>
        <w:pStyle w:val="Akapitzlist"/>
        <w:numPr>
          <w:ilvl w:val="0"/>
          <w:numId w:val="89"/>
        </w:numPr>
        <w:spacing w:after="0" w:line="360" w:lineRule="auto"/>
        <w:rPr>
          <w:color w:val="000000"/>
          <w:sz w:val="28"/>
          <w:szCs w:val="28"/>
        </w:rPr>
      </w:pPr>
      <w:r w:rsidRPr="00874149">
        <w:rPr>
          <w:color w:val="000000"/>
          <w:sz w:val="28"/>
          <w:szCs w:val="28"/>
        </w:rPr>
        <w:t>Procedura audytów wewnętrznych</w:t>
      </w:r>
    </w:p>
    <w:p w14:paraId="4D2901E7" w14:textId="77777777" w:rsidR="00874149" w:rsidRPr="00874149" w:rsidRDefault="00874149" w:rsidP="00874149">
      <w:pPr>
        <w:pStyle w:val="Akapitzlist"/>
        <w:numPr>
          <w:ilvl w:val="0"/>
          <w:numId w:val="89"/>
        </w:numPr>
        <w:spacing w:after="0" w:line="360" w:lineRule="auto"/>
        <w:rPr>
          <w:color w:val="000000"/>
          <w:sz w:val="28"/>
          <w:szCs w:val="28"/>
        </w:rPr>
      </w:pPr>
      <w:r w:rsidRPr="00874149">
        <w:rPr>
          <w:color w:val="000000"/>
          <w:sz w:val="28"/>
          <w:szCs w:val="28"/>
        </w:rPr>
        <w:t>Procedura bezpieczeństwa dostępu zdalnego</w:t>
      </w:r>
    </w:p>
    <w:p w14:paraId="393AE7F0" w14:textId="77777777" w:rsidR="00874149" w:rsidRPr="00874149" w:rsidRDefault="00874149" w:rsidP="00874149">
      <w:pPr>
        <w:spacing w:line="360" w:lineRule="auto"/>
        <w:jc w:val="both"/>
        <w:rPr>
          <w:color w:val="000000"/>
          <w:sz w:val="28"/>
          <w:szCs w:val="28"/>
        </w:rPr>
      </w:pPr>
      <w:r w:rsidRPr="00874149">
        <w:rPr>
          <w:color w:val="000000"/>
          <w:sz w:val="28"/>
          <w:szCs w:val="28"/>
        </w:rPr>
        <w:t>Dokumenty muszą być opracowane we współpracy z Zamawiającym, z uwzględnieniem otrzymanych od Zamawiającego wytycznych oraz wzorców, wytycznych audytu bezpieczeństwa i zostać zatwierdzone ostatecznie przez Zamawiającego.</w:t>
      </w:r>
    </w:p>
    <w:p w14:paraId="11CB35BE" w14:textId="58CE68DE" w:rsidR="00874149" w:rsidRDefault="00874149" w:rsidP="00DF1CF6">
      <w:pPr>
        <w:spacing w:line="360" w:lineRule="auto"/>
        <w:jc w:val="both"/>
        <w:rPr>
          <w:color w:val="000000"/>
          <w:sz w:val="28"/>
          <w:szCs w:val="28"/>
        </w:rPr>
      </w:pPr>
      <w:r w:rsidRPr="00874149">
        <w:rPr>
          <w:color w:val="000000"/>
          <w:sz w:val="28"/>
          <w:szCs w:val="28"/>
        </w:rPr>
        <w:t xml:space="preserve">Opracowana dokumentacja musi uwzględniać techniczne wytyczne, specyfikę wdrażanego sprzętu i oprogramowania oraz ewentualne ograniczenia. </w:t>
      </w:r>
      <w:r w:rsidRPr="00874149">
        <w:rPr>
          <w:color w:val="000000"/>
          <w:sz w:val="28"/>
          <w:szCs w:val="28"/>
        </w:rPr>
        <w:lastRenderedPageBreak/>
        <w:t>Zamawiający oczekuje otrzymania dokumentów, których stosowanie będzie możliwe wprost przy udziale wdrażanego w ramach PZ systemów.</w:t>
      </w:r>
    </w:p>
    <w:p w14:paraId="094B8E27" w14:textId="03A94F76" w:rsidR="00874149" w:rsidRPr="00874149" w:rsidRDefault="00874149" w:rsidP="00DF1CF6">
      <w:pPr>
        <w:spacing w:line="360" w:lineRule="auto"/>
        <w:jc w:val="both"/>
        <w:rPr>
          <w:color w:val="000000"/>
          <w:sz w:val="28"/>
          <w:szCs w:val="28"/>
        </w:rPr>
      </w:pPr>
      <w:r>
        <w:rPr>
          <w:color w:val="000000"/>
          <w:sz w:val="28"/>
          <w:szCs w:val="28"/>
        </w:rPr>
        <w:t xml:space="preserve">Dokumentacja musi być przygotowana dla Urzędu Gminy oraz </w:t>
      </w:r>
      <w:r w:rsidR="00B43220">
        <w:rPr>
          <w:color w:val="000000"/>
          <w:sz w:val="28"/>
          <w:szCs w:val="28"/>
        </w:rPr>
        <w:t>5</w:t>
      </w:r>
      <w:r>
        <w:rPr>
          <w:color w:val="000000"/>
          <w:sz w:val="28"/>
          <w:szCs w:val="28"/>
        </w:rPr>
        <w:t xml:space="preserve"> jednostek podległych.</w:t>
      </w:r>
    </w:p>
    <w:p w14:paraId="5DBF9063" w14:textId="009C0735" w:rsidR="0023310B" w:rsidRPr="007056E6" w:rsidRDefault="0023310B" w:rsidP="00DF1CF6">
      <w:pPr>
        <w:spacing w:line="360" w:lineRule="auto"/>
        <w:jc w:val="both"/>
        <w:rPr>
          <w:rFonts w:cstheme="minorHAnsi"/>
        </w:rPr>
      </w:pPr>
    </w:p>
    <w:sectPr w:rsidR="0023310B" w:rsidRPr="007056E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D6FEC" w14:textId="77777777" w:rsidR="002E3130" w:rsidRDefault="002E3130">
      <w:r>
        <w:separator/>
      </w:r>
    </w:p>
  </w:endnote>
  <w:endnote w:type="continuationSeparator" w:id="0">
    <w:p w14:paraId="5A3AF82D" w14:textId="77777777" w:rsidR="002E3130" w:rsidRDefault="002E3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9486F" w14:textId="77777777" w:rsidR="007C0F71" w:rsidRPr="003E477B" w:rsidRDefault="007C0F71" w:rsidP="007C0F71">
    <w:pPr>
      <w:pStyle w:val="Default"/>
      <w:jc w:val="center"/>
      <w:rPr>
        <w:sz w:val="18"/>
        <w:szCs w:val="18"/>
      </w:rPr>
    </w:pPr>
    <w:r w:rsidRPr="00E35DEE">
      <w:rPr>
        <w:sz w:val="18"/>
        <w:szCs w:val="18"/>
      </w:rPr>
      <w:t>Projekt „</w:t>
    </w:r>
    <w:r w:rsidRPr="00503AE8">
      <w:rPr>
        <w:sz w:val="18"/>
        <w:szCs w:val="18"/>
      </w:rPr>
      <w:t>Wzmocnienie cyberbezpieczeństwa w Urzędzie Gminy w Lubszy oraz w</w:t>
    </w:r>
    <w:r>
      <w:rPr>
        <w:sz w:val="18"/>
        <w:szCs w:val="18"/>
      </w:rPr>
      <w:t xml:space="preserve"> </w:t>
    </w:r>
    <w:r w:rsidRPr="00503AE8">
      <w:rPr>
        <w:sz w:val="18"/>
        <w:szCs w:val="18"/>
      </w:rPr>
      <w:t>jednostkach podległych gminie</w:t>
    </w:r>
    <w:r>
      <w:rPr>
        <w:sz w:val="18"/>
        <w:szCs w:val="18"/>
      </w:rPr>
      <w:t xml:space="preserve">” </w:t>
    </w:r>
    <w:r w:rsidRPr="00E35DEE">
      <w:rPr>
        <w:sz w:val="18"/>
        <w:szCs w:val="18"/>
      </w:rPr>
      <w:t xml:space="preserve">jest współfinansowany przez Unię Europejską ze środków Europejskiego Funduszu Rozwoju Regionalnego w ramach Programu Fundusze Europejskie na Rozwój Cyfrowy. Umowa o powierzenie grantu o numerze </w:t>
    </w:r>
    <w:r w:rsidRPr="00503AE8">
      <w:t xml:space="preserve"> </w:t>
    </w:r>
    <w:r w:rsidRPr="00503AE8">
      <w:rPr>
        <w:sz w:val="18"/>
        <w:szCs w:val="18"/>
      </w:rPr>
      <w:t>FERC.02.02-CS.01-001/23/1320/ FERC.02.02-CS.01-001/23/2024</w:t>
    </w:r>
  </w:p>
  <w:p w14:paraId="74103A4A" w14:textId="6505D19A" w:rsidR="007C0F71" w:rsidRPr="007C0F71" w:rsidRDefault="007C0F71" w:rsidP="007C0F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63856" w14:textId="77777777" w:rsidR="002E3130" w:rsidRDefault="002E3130">
      <w:r>
        <w:separator/>
      </w:r>
    </w:p>
  </w:footnote>
  <w:footnote w:type="continuationSeparator" w:id="0">
    <w:p w14:paraId="72C9D67D" w14:textId="77777777" w:rsidR="002E3130" w:rsidRDefault="002E31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1AFE8" w14:textId="2B46F83C" w:rsidR="0023310B" w:rsidRDefault="007C0F71" w:rsidP="005F35AE">
    <w:pPr>
      <w:pStyle w:val="Nagwek"/>
      <w:tabs>
        <w:tab w:val="clear" w:pos="4536"/>
        <w:tab w:val="clear" w:pos="9072"/>
      </w:tabs>
      <w:rPr>
        <w:sz w:val="22"/>
        <w:szCs w:val="22"/>
      </w:rPr>
    </w:pPr>
    <w:r>
      <w:rPr>
        <w:noProof/>
      </w:rPr>
      <w:drawing>
        <wp:inline distT="0" distB="0" distL="0" distR="0" wp14:anchorId="5CADCFDD" wp14:editId="40645C4B">
          <wp:extent cx="5760720" cy="612140"/>
          <wp:effectExtent l="0" t="0" r="0" b="0"/>
          <wp:docPr id="4097"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cstate="print"/>
                  <a:srcRect/>
                  <a:stretch/>
                </pic:blipFill>
                <pic:spPr>
                  <a:xfrm>
                    <a:off x="0" y="0"/>
                    <a:ext cx="5760720" cy="612140"/>
                  </a:xfrm>
                  <a:prstGeom prst="rect">
                    <a:avLst/>
                  </a:prstGeom>
                </pic:spPr>
              </pic:pic>
            </a:graphicData>
          </a:graphic>
        </wp:inline>
      </w:drawing>
    </w:r>
  </w:p>
  <w:p w14:paraId="08164AE6" w14:textId="77777777" w:rsidR="0023310B" w:rsidRDefault="0023310B">
    <w:pPr>
      <w:pStyle w:val="Nagwek"/>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A1E33DC"/>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 w15:restartNumberingAfterBreak="0">
    <w:nsid w:val="00000002"/>
    <w:multiLevelType w:val="hybridMultilevel"/>
    <w:tmpl w:val="AD96EDC0"/>
    <w:lvl w:ilvl="0" w:tplc="473C5FA4">
      <w:start w:val="1"/>
      <w:numFmt w:val="decimal"/>
      <w:lvlText w:val="%1."/>
      <w:lvlJc w:val="left"/>
      <w:pPr>
        <w:ind w:left="720" w:hanging="360"/>
      </w:pPr>
    </w:lvl>
    <w:lvl w:ilvl="1" w:tplc="997CCA66">
      <w:start w:val="1"/>
      <w:numFmt w:val="lowerLetter"/>
      <w:lvlText w:val="%2."/>
      <w:lvlJc w:val="left"/>
      <w:pPr>
        <w:ind w:left="1440" w:hanging="360"/>
      </w:pPr>
    </w:lvl>
    <w:lvl w:ilvl="2" w:tplc="349A5086" w:tentative="1">
      <w:start w:val="1"/>
      <w:numFmt w:val="lowerRoman"/>
      <w:lvlText w:val="%3."/>
      <w:lvlJc w:val="right"/>
      <w:pPr>
        <w:ind w:left="2160" w:hanging="180"/>
      </w:pPr>
    </w:lvl>
    <w:lvl w:ilvl="3" w:tplc="761CA0DA" w:tentative="1">
      <w:start w:val="1"/>
      <w:numFmt w:val="decimal"/>
      <w:lvlText w:val="%4."/>
      <w:lvlJc w:val="left"/>
      <w:pPr>
        <w:ind w:left="2880" w:hanging="360"/>
      </w:pPr>
    </w:lvl>
    <w:lvl w:ilvl="4" w:tplc="3496E2CA" w:tentative="1">
      <w:start w:val="1"/>
      <w:numFmt w:val="lowerLetter"/>
      <w:lvlText w:val="%5."/>
      <w:lvlJc w:val="left"/>
      <w:pPr>
        <w:ind w:left="3600" w:hanging="360"/>
      </w:pPr>
    </w:lvl>
    <w:lvl w:ilvl="5" w:tplc="E786BE58" w:tentative="1">
      <w:start w:val="1"/>
      <w:numFmt w:val="lowerRoman"/>
      <w:lvlText w:val="%6."/>
      <w:lvlJc w:val="right"/>
      <w:pPr>
        <w:ind w:left="4320" w:hanging="180"/>
      </w:pPr>
    </w:lvl>
    <w:lvl w:ilvl="6" w:tplc="B7F0E276" w:tentative="1">
      <w:start w:val="1"/>
      <w:numFmt w:val="decimal"/>
      <w:lvlText w:val="%7."/>
      <w:lvlJc w:val="left"/>
      <w:pPr>
        <w:ind w:left="5040" w:hanging="360"/>
      </w:pPr>
    </w:lvl>
    <w:lvl w:ilvl="7" w:tplc="4510DEC4" w:tentative="1">
      <w:start w:val="1"/>
      <w:numFmt w:val="lowerLetter"/>
      <w:lvlText w:val="%8."/>
      <w:lvlJc w:val="left"/>
      <w:pPr>
        <w:ind w:left="5760" w:hanging="360"/>
      </w:pPr>
    </w:lvl>
    <w:lvl w:ilvl="8" w:tplc="A3C400FE" w:tentative="1">
      <w:start w:val="1"/>
      <w:numFmt w:val="lowerRoman"/>
      <w:lvlText w:val="%9."/>
      <w:lvlJc w:val="right"/>
      <w:pPr>
        <w:ind w:left="6480" w:hanging="180"/>
      </w:pPr>
    </w:lvl>
  </w:abstractNum>
  <w:abstractNum w:abstractNumId="2" w15:restartNumberingAfterBreak="0">
    <w:nsid w:val="00000003"/>
    <w:multiLevelType w:val="hybridMultilevel"/>
    <w:tmpl w:val="598487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00000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0000005"/>
    <w:multiLevelType w:val="hybridMultilevel"/>
    <w:tmpl w:val="404C0D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0000006"/>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 w15:restartNumberingAfterBreak="0">
    <w:nsid w:val="00000007"/>
    <w:multiLevelType w:val="hybridMultilevel"/>
    <w:tmpl w:val="5F8CF3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0000008"/>
    <w:multiLevelType w:val="hybridMultilevel"/>
    <w:tmpl w:val="58E248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0000009"/>
    <w:multiLevelType w:val="hybridMultilevel"/>
    <w:tmpl w:val="AD96EDC0"/>
    <w:lvl w:ilvl="0" w:tplc="BEF09B6A">
      <w:start w:val="1"/>
      <w:numFmt w:val="decimal"/>
      <w:lvlText w:val="%1."/>
      <w:lvlJc w:val="left"/>
      <w:pPr>
        <w:ind w:left="720" w:hanging="360"/>
      </w:pPr>
    </w:lvl>
    <w:lvl w:ilvl="1" w:tplc="C61A8030">
      <w:start w:val="1"/>
      <w:numFmt w:val="lowerLetter"/>
      <w:lvlText w:val="%2."/>
      <w:lvlJc w:val="left"/>
      <w:pPr>
        <w:ind w:left="1440" w:hanging="360"/>
      </w:pPr>
    </w:lvl>
    <w:lvl w:ilvl="2" w:tplc="49C8CBC2" w:tentative="1">
      <w:start w:val="1"/>
      <w:numFmt w:val="lowerRoman"/>
      <w:lvlText w:val="%3."/>
      <w:lvlJc w:val="right"/>
      <w:pPr>
        <w:ind w:left="2160" w:hanging="180"/>
      </w:pPr>
    </w:lvl>
    <w:lvl w:ilvl="3" w:tplc="8898B802" w:tentative="1">
      <w:start w:val="1"/>
      <w:numFmt w:val="decimal"/>
      <w:lvlText w:val="%4."/>
      <w:lvlJc w:val="left"/>
      <w:pPr>
        <w:ind w:left="2880" w:hanging="360"/>
      </w:pPr>
    </w:lvl>
    <w:lvl w:ilvl="4" w:tplc="C7745EBC" w:tentative="1">
      <w:start w:val="1"/>
      <w:numFmt w:val="lowerLetter"/>
      <w:lvlText w:val="%5."/>
      <w:lvlJc w:val="left"/>
      <w:pPr>
        <w:ind w:left="3600" w:hanging="360"/>
      </w:pPr>
    </w:lvl>
    <w:lvl w:ilvl="5" w:tplc="DC786D60" w:tentative="1">
      <w:start w:val="1"/>
      <w:numFmt w:val="lowerRoman"/>
      <w:lvlText w:val="%6."/>
      <w:lvlJc w:val="right"/>
      <w:pPr>
        <w:ind w:left="4320" w:hanging="180"/>
      </w:pPr>
    </w:lvl>
    <w:lvl w:ilvl="6" w:tplc="62ACE0B2" w:tentative="1">
      <w:start w:val="1"/>
      <w:numFmt w:val="decimal"/>
      <w:lvlText w:val="%7."/>
      <w:lvlJc w:val="left"/>
      <w:pPr>
        <w:ind w:left="5040" w:hanging="360"/>
      </w:pPr>
    </w:lvl>
    <w:lvl w:ilvl="7" w:tplc="CE24D5BE" w:tentative="1">
      <w:start w:val="1"/>
      <w:numFmt w:val="lowerLetter"/>
      <w:lvlText w:val="%8."/>
      <w:lvlJc w:val="left"/>
      <w:pPr>
        <w:ind w:left="5760" w:hanging="360"/>
      </w:pPr>
    </w:lvl>
    <w:lvl w:ilvl="8" w:tplc="7744CA88" w:tentative="1">
      <w:start w:val="1"/>
      <w:numFmt w:val="lowerRoman"/>
      <w:lvlText w:val="%9."/>
      <w:lvlJc w:val="right"/>
      <w:pPr>
        <w:ind w:left="6480" w:hanging="180"/>
      </w:pPr>
    </w:lvl>
  </w:abstractNum>
  <w:abstractNum w:abstractNumId="9" w15:restartNumberingAfterBreak="0">
    <w:nsid w:val="0000000A"/>
    <w:multiLevelType w:val="hybridMultilevel"/>
    <w:tmpl w:val="D88E64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000000B"/>
    <w:multiLevelType w:val="hybridMultilevel"/>
    <w:tmpl w:val="DE18C3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000000C"/>
    <w:multiLevelType w:val="hybridMultilevel"/>
    <w:tmpl w:val="8FF2B4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000000D"/>
    <w:multiLevelType w:val="hybridMultilevel"/>
    <w:tmpl w:val="56183A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00000E"/>
    <w:multiLevelType w:val="hybridMultilevel"/>
    <w:tmpl w:val="AD96EDC0"/>
    <w:lvl w:ilvl="0" w:tplc="33D6E7DE">
      <w:start w:val="1"/>
      <w:numFmt w:val="decimal"/>
      <w:lvlText w:val="%1."/>
      <w:lvlJc w:val="left"/>
      <w:pPr>
        <w:ind w:left="720" w:hanging="360"/>
      </w:pPr>
    </w:lvl>
    <w:lvl w:ilvl="1" w:tplc="CE96E7BE">
      <w:start w:val="1"/>
      <w:numFmt w:val="lowerLetter"/>
      <w:lvlText w:val="%2."/>
      <w:lvlJc w:val="left"/>
      <w:pPr>
        <w:ind w:left="1440" w:hanging="360"/>
      </w:pPr>
    </w:lvl>
    <w:lvl w:ilvl="2" w:tplc="23F26B60" w:tentative="1">
      <w:start w:val="1"/>
      <w:numFmt w:val="lowerRoman"/>
      <w:lvlText w:val="%3."/>
      <w:lvlJc w:val="right"/>
      <w:pPr>
        <w:ind w:left="2160" w:hanging="180"/>
      </w:pPr>
    </w:lvl>
    <w:lvl w:ilvl="3" w:tplc="A9326B64" w:tentative="1">
      <w:start w:val="1"/>
      <w:numFmt w:val="decimal"/>
      <w:lvlText w:val="%4."/>
      <w:lvlJc w:val="left"/>
      <w:pPr>
        <w:ind w:left="2880" w:hanging="360"/>
      </w:pPr>
    </w:lvl>
    <w:lvl w:ilvl="4" w:tplc="7A84A35E" w:tentative="1">
      <w:start w:val="1"/>
      <w:numFmt w:val="lowerLetter"/>
      <w:lvlText w:val="%5."/>
      <w:lvlJc w:val="left"/>
      <w:pPr>
        <w:ind w:left="3600" w:hanging="360"/>
      </w:pPr>
    </w:lvl>
    <w:lvl w:ilvl="5" w:tplc="F65E0AD8" w:tentative="1">
      <w:start w:val="1"/>
      <w:numFmt w:val="lowerRoman"/>
      <w:lvlText w:val="%6."/>
      <w:lvlJc w:val="right"/>
      <w:pPr>
        <w:ind w:left="4320" w:hanging="180"/>
      </w:pPr>
    </w:lvl>
    <w:lvl w:ilvl="6" w:tplc="71F08C7C" w:tentative="1">
      <w:start w:val="1"/>
      <w:numFmt w:val="decimal"/>
      <w:lvlText w:val="%7."/>
      <w:lvlJc w:val="left"/>
      <w:pPr>
        <w:ind w:left="5040" w:hanging="360"/>
      </w:pPr>
    </w:lvl>
    <w:lvl w:ilvl="7" w:tplc="1480AED4" w:tentative="1">
      <w:start w:val="1"/>
      <w:numFmt w:val="lowerLetter"/>
      <w:lvlText w:val="%8."/>
      <w:lvlJc w:val="left"/>
      <w:pPr>
        <w:ind w:left="5760" w:hanging="360"/>
      </w:pPr>
    </w:lvl>
    <w:lvl w:ilvl="8" w:tplc="7B3E8BD6" w:tentative="1">
      <w:start w:val="1"/>
      <w:numFmt w:val="lowerRoman"/>
      <w:lvlText w:val="%9."/>
      <w:lvlJc w:val="right"/>
      <w:pPr>
        <w:ind w:left="6480" w:hanging="180"/>
      </w:pPr>
    </w:lvl>
  </w:abstractNum>
  <w:abstractNum w:abstractNumId="14" w15:restartNumberingAfterBreak="0">
    <w:nsid w:val="000000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0000010"/>
    <w:multiLevelType w:val="hybridMultilevel"/>
    <w:tmpl w:val="296EAA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0000011"/>
    <w:multiLevelType w:val="hybridMultilevel"/>
    <w:tmpl w:val="4A38B0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0000012"/>
    <w:multiLevelType w:val="hybridMultilevel"/>
    <w:tmpl w:val="AD96ED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0000013"/>
    <w:multiLevelType w:val="hybridMultilevel"/>
    <w:tmpl w:val="441E8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0000014"/>
    <w:multiLevelType w:val="hybridMultilevel"/>
    <w:tmpl w:val="72D4C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0000015"/>
    <w:multiLevelType w:val="hybridMultilevel"/>
    <w:tmpl w:val="F9BADE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0000016"/>
    <w:multiLevelType w:val="hybridMultilevel"/>
    <w:tmpl w:val="AD96EDC0"/>
    <w:lvl w:ilvl="0" w:tplc="C16AB0C6">
      <w:start w:val="1"/>
      <w:numFmt w:val="decimal"/>
      <w:lvlText w:val="%1."/>
      <w:lvlJc w:val="left"/>
      <w:pPr>
        <w:ind w:left="720" w:hanging="360"/>
      </w:pPr>
    </w:lvl>
    <w:lvl w:ilvl="1" w:tplc="43CC57C8">
      <w:start w:val="1"/>
      <w:numFmt w:val="lowerLetter"/>
      <w:lvlText w:val="%2."/>
      <w:lvlJc w:val="left"/>
      <w:pPr>
        <w:ind w:left="1440" w:hanging="360"/>
      </w:pPr>
    </w:lvl>
    <w:lvl w:ilvl="2" w:tplc="181EA03E" w:tentative="1">
      <w:start w:val="1"/>
      <w:numFmt w:val="lowerRoman"/>
      <w:lvlText w:val="%3."/>
      <w:lvlJc w:val="right"/>
      <w:pPr>
        <w:ind w:left="2160" w:hanging="180"/>
      </w:pPr>
    </w:lvl>
    <w:lvl w:ilvl="3" w:tplc="F52AEE5A" w:tentative="1">
      <w:start w:val="1"/>
      <w:numFmt w:val="decimal"/>
      <w:lvlText w:val="%4."/>
      <w:lvlJc w:val="left"/>
      <w:pPr>
        <w:ind w:left="2880" w:hanging="360"/>
      </w:pPr>
    </w:lvl>
    <w:lvl w:ilvl="4" w:tplc="8D8829CA" w:tentative="1">
      <w:start w:val="1"/>
      <w:numFmt w:val="lowerLetter"/>
      <w:lvlText w:val="%5."/>
      <w:lvlJc w:val="left"/>
      <w:pPr>
        <w:ind w:left="3600" w:hanging="360"/>
      </w:pPr>
    </w:lvl>
    <w:lvl w:ilvl="5" w:tplc="7CF4FCC6" w:tentative="1">
      <w:start w:val="1"/>
      <w:numFmt w:val="lowerRoman"/>
      <w:lvlText w:val="%6."/>
      <w:lvlJc w:val="right"/>
      <w:pPr>
        <w:ind w:left="4320" w:hanging="180"/>
      </w:pPr>
    </w:lvl>
    <w:lvl w:ilvl="6" w:tplc="BBECCFFE" w:tentative="1">
      <w:start w:val="1"/>
      <w:numFmt w:val="decimal"/>
      <w:lvlText w:val="%7."/>
      <w:lvlJc w:val="left"/>
      <w:pPr>
        <w:ind w:left="5040" w:hanging="360"/>
      </w:pPr>
    </w:lvl>
    <w:lvl w:ilvl="7" w:tplc="DF508D9C" w:tentative="1">
      <w:start w:val="1"/>
      <w:numFmt w:val="lowerLetter"/>
      <w:lvlText w:val="%8."/>
      <w:lvlJc w:val="left"/>
      <w:pPr>
        <w:ind w:left="5760" w:hanging="360"/>
      </w:pPr>
    </w:lvl>
    <w:lvl w:ilvl="8" w:tplc="2E6C61CA" w:tentative="1">
      <w:start w:val="1"/>
      <w:numFmt w:val="lowerRoman"/>
      <w:lvlText w:val="%9."/>
      <w:lvlJc w:val="right"/>
      <w:pPr>
        <w:ind w:left="6480" w:hanging="180"/>
      </w:pPr>
    </w:lvl>
  </w:abstractNum>
  <w:abstractNum w:abstractNumId="22" w15:restartNumberingAfterBreak="0">
    <w:nsid w:val="00000017"/>
    <w:multiLevelType w:val="hybridMultilevel"/>
    <w:tmpl w:val="64163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0000018"/>
    <w:multiLevelType w:val="hybridMultilevel"/>
    <w:tmpl w:val="99942A6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0000019"/>
    <w:multiLevelType w:val="multilevel"/>
    <w:tmpl w:val="7A1E33DC"/>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5" w15:restartNumberingAfterBreak="0">
    <w:nsid w:val="0000001A"/>
    <w:multiLevelType w:val="hybridMultilevel"/>
    <w:tmpl w:val="CB5AD3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000001B"/>
    <w:multiLevelType w:val="hybridMultilevel"/>
    <w:tmpl w:val="AB1828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33C3494"/>
    <w:multiLevelType w:val="singleLevel"/>
    <w:tmpl w:val="04150001"/>
    <w:lvl w:ilvl="0">
      <w:start w:val="1"/>
      <w:numFmt w:val="bullet"/>
      <w:lvlText w:val=""/>
      <w:lvlJc w:val="left"/>
      <w:pPr>
        <w:ind w:left="720" w:hanging="360"/>
      </w:pPr>
      <w:rPr>
        <w:rFonts w:ascii="Symbol" w:hAnsi="Symbol" w:hint="default"/>
      </w:rPr>
    </w:lvl>
  </w:abstractNum>
  <w:abstractNum w:abstractNumId="28" w15:restartNumberingAfterBreak="0">
    <w:nsid w:val="03A80102"/>
    <w:multiLevelType w:val="hybridMultilevel"/>
    <w:tmpl w:val="B12C8A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4653F63"/>
    <w:multiLevelType w:val="hybridMultilevel"/>
    <w:tmpl w:val="6B701F9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70D3B9A"/>
    <w:multiLevelType w:val="hybridMultilevel"/>
    <w:tmpl w:val="3CECA4DA"/>
    <w:lvl w:ilvl="0" w:tplc="0415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07922F31"/>
    <w:multiLevelType w:val="singleLevel"/>
    <w:tmpl w:val="04150001"/>
    <w:lvl w:ilvl="0">
      <w:start w:val="1"/>
      <w:numFmt w:val="bullet"/>
      <w:lvlText w:val=""/>
      <w:lvlJc w:val="left"/>
      <w:pPr>
        <w:ind w:left="720" w:hanging="360"/>
      </w:pPr>
      <w:rPr>
        <w:rFonts w:ascii="Symbol" w:hAnsi="Symbol" w:hint="default"/>
      </w:rPr>
    </w:lvl>
  </w:abstractNum>
  <w:abstractNum w:abstractNumId="32" w15:restartNumberingAfterBreak="0">
    <w:nsid w:val="08705C53"/>
    <w:multiLevelType w:val="singleLevel"/>
    <w:tmpl w:val="04150001"/>
    <w:lvl w:ilvl="0">
      <w:start w:val="1"/>
      <w:numFmt w:val="bullet"/>
      <w:lvlText w:val=""/>
      <w:lvlJc w:val="left"/>
      <w:pPr>
        <w:ind w:left="720" w:hanging="360"/>
      </w:pPr>
      <w:rPr>
        <w:rFonts w:ascii="Symbol" w:hAnsi="Symbol" w:hint="default"/>
      </w:rPr>
    </w:lvl>
  </w:abstractNum>
  <w:abstractNum w:abstractNumId="33" w15:restartNumberingAfterBreak="0">
    <w:nsid w:val="13D754B7"/>
    <w:multiLevelType w:val="singleLevel"/>
    <w:tmpl w:val="04150001"/>
    <w:lvl w:ilvl="0">
      <w:start w:val="1"/>
      <w:numFmt w:val="bullet"/>
      <w:lvlText w:val=""/>
      <w:lvlJc w:val="left"/>
      <w:pPr>
        <w:ind w:left="720" w:hanging="360"/>
      </w:pPr>
      <w:rPr>
        <w:rFonts w:ascii="Symbol" w:hAnsi="Symbol" w:hint="default"/>
      </w:rPr>
    </w:lvl>
  </w:abstractNum>
  <w:abstractNum w:abstractNumId="34" w15:restartNumberingAfterBreak="0">
    <w:nsid w:val="145D7900"/>
    <w:multiLevelType w:val="singleLevel"/>
    <w:tmpl w:val="04150001"/>
    <w:lvl w:ilvl="0">
      <w:start w:val="1"/>
      <w:numFmt w:val="bullet"/>
      <w:lvlText w:val=""/>
      <w:lvlJc w:val="left"/>
      <w:pPr>
        <w:ind w:left="720" w:hanging="360"/>
      </w:pPr>
      <w:rPr>
        <w:rFonts w:ascii="Symbol" w:hAnsi="Symbol" w:hint="default"/>
      </w:rPr>
    </w:lvl>
  </w:abstractNum>
  <w:abstractNum w:abstractNumId="35" w15:restartNumberingAfterBreak="0">
    <w:nsid w:val="172222EB"/>
    <w:multiLevelType w:val="singleLevel"/>
    <w:tmpl w:val="04150001"/>
    <w:lvl w:ilvl="0">
      <w:start w:val="1"/>
      <w:numFmt w:val="bullet"/>
      <w:lvlText w:val=""/>
      <w:lvlJc w:val="left"/>
      <w:pPr>
        <w:ind w:left="720" w:hanging="360"/>
      </w:pPr>
      <w:rPr>
        <w:rFonts w:ascii="Symbol" w:hAnsi="Symbol" w:hint="default"/>
      </w:rPr>
    </w:lvl>
  </w:abstractNum>
  <w:abstractNum w:abstractNumId="36" w15:restartNumberingAfterBreak="0">
    <w:nsid w:val="194D44B4"/>
    <w:multiLevelType w:val="singleLevel"/>
    <w:tmpl w:val="04150001"/>
    <w:lvl w:ilvl="0">
      <w:start w:val="1"/>
      <w:numFmt w:val="bullet"/>
      <w:lvlText w:val=""/>
      <w:lvlJc w:val="left"/>
      <w:pPr>
        <w:ind w:left="720" w:hanging="360"/>
      </w:pPr>
      <w:rPr>
        <w:rFonts w:ascii="Symbol" w:hAnsi="Symbol" w:hint="default"/>
      </w:rPr>
    </w:lvl>
  </w:abstractNum>
  <w:abstractNum w:abstractNumId="37" w15:restartNumberingAfterBreak="0">
    <w:nsid w:val="21DA7229"/>
    <w:multiLevelType w:val="singleLevel"/>
    <w:tmpl w:val="04150001"/>
    <w:lvl w:ilvl="0">
      <w:start w:val="1"/>
      <w:numFmt w:val="bullet"/>
      <w:lvlText w:val=""/>
      <w:lvlJc w:val="left"/>
      <w:pPr>
        <w:ind w:left="720" w:hanging="360"/>
      </w:pPr>
      <w:rPr>
        <w:rFonts w:ascii="Symbol" w:hAnsi="Symbol" w:hint="default"/>
      </w:rPr>
    </w:lvl>
  </w:abstractNum>
  <w:abstractNum w:abstractNumId="38" w15:restartNumberingAfterBreak="0">
    <w:nsid w:val="23077F66"/>
    <w:multiLevelType w:val="singleLevel"/>
    <w:tmpl w:val="04150001"/>
    <w:lvl w:ilvl="0">
      <w:start w:val="1"/>
      <w:numFmt w:val="bullet"/>
      <w:lvlText w:val=""/>
      <w:lvlJc w:val="left"/>
      <w:pPr>
        <w:ind w:left="720" w:hanging="360"/>
      </w:pPr>
      <w:rPr>
        <w:rFonts w:ascii="Symbol" w:hAnsi="Symbol" w:hint="default"/>
      </w:rPr>
    </w:lvl>
  </w:abstractNum>
  <w:abstractNum w:abstractNumId="39" w15:restartNumberingAfterBreak="0">
    <w:nsid w:val="24BE4631"/>
    <w:multiLevelType w:val="singleLevel"/>
    <w:tmpl w:val="0415000F"/>
    <w:lvl w:ilvl="0">
      <w:start w:val="1"/>
      <w:numFmt w:val="decimal"/>
      <w:lvlText w:val="%1."/>
      <w:lvlJc w:val="left"/>
      <w:pPr>
        <w:ind w:left="720" w:hanging="360"/>
      </w:pPr>
    </w:lvl>
  </w:abstractNum>
  <w:abstractNum w:abstractNumId="40" w15:restartNumberingAfterBreak="0">
    <w:nsid w:val="256312C0"/>
    <w:multiLevelType w:val="singleLevel"/>
    <w:tmpl w:val="04150001"/>
    <w:lvl w:ilvl="0">
      <w:start w:val="1"/>
      <w:numFmt w:val="bullet"/>
      <w:lvlText w:val=""/>
      <w:lvlJc w:val="left"/>
      <w:pPr>
        <w:ind w:left="720" w:hanging="360"/>
      </w:pPr>
      <w:rPr>
        <w:rFonts w:ascii="Symbol" w:hAnsi="Symbol" w:hint="default"/>
      </w:rPr>
    </w:lvl>
  </w:abstractNum>
  <w:abstractNum w:abstractNumId="41" w15:restartNumberingAfterBreak="0">
    <w:nsid w:val="25B01B12"/>
    <w:multiLevelType w:val="singleLevel"/>
    <w:tmpl w:val="04150001"/>
    <w:lvl w:ilvl="0">
      <w:start w:val="1"/>
      <w:numFmt w:val="bullet"/>
      <w:lvlText w:val=""/>
      <w:lvlJc w:val="left"/>
      <w:pPr>
        <w:ind w:left="720" w:hanging="360"/>
      </w:pPr>
      <w:rPr>
        <w:rFonts w:ascii="Symbol" w:hAnsi="Symbol" w:hint="default"/>
      </w:rPr>
    </w:lvl>
  </w:abstractNum>
  <w:abstractNum w:abstractNumId="42" w15:restartNumberingAfterBreak="0">
    <w:nsid w:val="28CB23FE"/>
    <w:multiLevelType w:val="hybridMultilevel"/>
    <w:tmpl w:val="0BD677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902710E"/>
    <w:multiLevelType w:val="singleLevel"/>
    <w:tmpl w:val="04150001"/>
    <w:lvl w:ilvl="0">
      <w:start w:val="1"/>
      <w:numFmt w:val="bullet"/>
      <w:lvlText w:val=""/>
      <w:lvlJc w:val="left"/>
      <w:pPr>
        <w:ind w:left="720" w:hanging="360"/>
      </w:pPr>
      <w:rPr>
        <w:rFonts w:ascii="Symbol" w:hAnsi="Symbol" w:hint="default"/>
      </w:rPr>
    </w:lvl>
  </w:abstractNum>
  <w:abstractNum w:abstractNumId="44" w15:restartNumberingAfterBreak="0">
    <w:nsid w:val="2A7503F2"/>
    <w:multiLevelType w:val="multilevel"/>
    <w:tmpl w:val="267E10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15:restartNumberingAfterBreak="0">
    <w:nsid w:val="2BE53D97"/>
    <w:multiLevelType w:val="singleLevel"/>
    <w:tmpl w:val="04150001"/>
    <w:lvl w:ilvl="0">
      <w:start w:val="1"/>
      <w:numFmt w:val="bullet"/>
      <w:lvlText w:val=""/>
      <w:lvlJc w:val="left"/>
      <w:pPr>
        <w:ind w:left="720" w:hanging="360"/>
      </w:pPr>
      <w:rPr>
        <w:rFonts w:ascii="Symbol" w:hAnsi="Symbol" w:hint="default"/>
      </w:rPr>
    </w:lvl>
  </w:abstractNum>
  <w:abstractNum w:abstractNumId="46" w15:restartNumberingAfterBreak="0">
    <w:nsid w:val="2C741457"/>
    <w:multiLevelType w:val="hybridMultilevel"/>
    <w:tmpl w:val="F8C4080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D2475C0"/>
    <w:multiLevelType w:val="multilevel"/>
    <w:tmpl w:val="224060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2E342E9E"/>
    <w:multiLevelType w:val="hybridMultilevel"/>
    <w:tmpl w:val="49384C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E7D3D21"/>
    <w:multiLevelType w:val="singleLevel"/>
    <w:tmpl w:val="0415000F"/>
    <w:lvl w:ilvl="0">
      <w:start w:val="1"/>
      <w:numFmt w:val="decimal"/>
      <w:lvlText w:val="%1."/>
      <w:lvlJc w:val="left"/>
      <w:pPr>
        <w:ind w:left="720" w:hanging="360"/>
      </w:pPr>
    </w:lvl>
  </w:abstractNum>
  <w:abstractNum w:abstractNumId="50" w15:restartNumberingAfterBreak="0">
    <w:nsid w:val="2EB17883"/>
    <w:multiLevelType w:val="singleLevel"/>
    <w:tmpl w:val="04150001"/>
    <w:lvl w:ilvl="0">
      <w:start w:val="1"/>
      <w:numFmt w:val="bullet"/>
      <w:lvlText w:val=""/>
      <w:lvlJc w:val="left"/>
      <w:pPr>
        <w:ind w:left="720" w:hanging="360"/>
      </w:pPr>
      <w:rPr>
        <w:rFonts w:ascii="Symbol" w:hAnsi="Symbol" w:hint="default"/>
      </w:rPr>
    </w:lvl>
  </w:abstractNum>
  <w:abstractNum w:abstractNumId="51" w15:restartNumberingAfterBreak="0">
    <w:nsid w:val="2F2B42DE"/>
    <w:multiLevelType w:val="singleLevel"/>
    <w:tmpl w:val="0415000F"/>
    <w:lvl w:ilvl="0">
      <w:start w:val="1"/>
      <w:numFmt w:val="decimal"/>
      <w:lvlText w:val="%1."/>
      <w:lvlJc w:val="left"/>
      <w:pPr>
        <w:ind w:left="720" w:hanging="360"/>
      </w:pPr>
    </w:lvl>
  </w:abstractNum>
  <w:abstractNum w:abstractNumId="52" w15:restartNumberingAfterBreak="0">
    <w:nsid w:val="2F9529B6"/>
    <w:multiLevelType w:val="hybridMultilevel"/>
    <w:tmpl w:val="AD4013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0B72957"/>
    <w:multiLevelType w:val="singleLevel"/>
    <w:tmpl w:val="04150001"/>
    <w:lvl w:ilvl="0">
      <w:start w:val="1"/>
      <w:numFmt w:val="bullet"/>
      <w:lvlText w:val=""/>
      <w:lvlJc w:val="left"/>
      <w:pPr>
        <w:ind w:left="720" w:hanging="360"/>
      </w:pPr>
      <w:rPr>
        <w:rFonts w:ascii="Symbol" w:hAnsi="Symbol" w:hint="default"/>
      </w:rPr>
    </w:lvl>
  </w:abstractNum>
  <w:abstractNum w:abstractNumId="54" w15:restartNumberingAfterBreak="0">
    <w:nsid w:val="3247012A"/>
    <w:multiLevelType w:val="hybridMultilevel"/>
    <w:tmpl w:val="CB6EAF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7A31488"/>
    <w:multiLevelType w:val="singleLevel"/>
    <w:tmpl w:val="04150001"/>
    <w:lvl w:ilvl="0">
      <w:start w:val="1"/>
      <w:numFmt w:val="bullet"/>
      <w:lvlText w:val=""/>
      <w:lvlJc w:val="left"/>
      <w:pPr>
        <w:ind w:left="720" w:hanging="360"/>
      </w:pPr>
      <w:rPr>
        <w:rFonts w:ascii="Symbol" w:hAnsi="Symbol" w:hint="default"/>
      </w:rPr>
    </w:lvl>
  </w:abstractNum>
  <w:abstractNum w:abstractNumId="56" w15:restartNumberingAfterBreak="0">
    <w:nsid w:val="39081B2F"/>
    <w:multiLevelType w:val="singleLevel"/>
    <w:tmpl w:val="04150001"/>
    <w:lvl w:ilvl="0">
      <w:start w:val="1"/>
      <w:numFmt w:val="bullet"/>
      <w:lvlText w:val=""/>
      <w:lvlJc w:val="left"/>
      <w:pPr>
        <w:ind w:left="720" w:hanging="360"/>
      </w:pPr>
      <w:rPr>
        <w:rFonts w:ascii="Symbol" w:hAnsi="Symbol" w:hint="default"/>
      </w:rPr>
    </w:lvl>
  </w:abstractNum>
  <w:abstractNum w:abstractNumId="57" w15:restartNumberingAfterBreak="0">
    <w:nsid w:val="3A411150"/>
    <w:multiLevelType w:val="multilevel"/>
    <w:tmpl w:val="D8DCF0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8" w15:restartNumberingAfterBreak="0">
    <w:nsid w:val="3D674EDF"/>
    <w:multiLevelType w:val="singleLevel"/>
    <w:tmpl w:val="04150001"/>
    <w:lvl w:ilvl="0">
      <w:start w:val="1"/>
      <w:numFmt w:val="bullet"/>
      <w:lvlText w:val=""/>
      <w:lvlJc w:val="left"/>
      <w:pPr>
        <w:ind w:left="720" w:hanging="360"/>
      </w:pPr>
      <w:rPr>
        <w:rFonts w:ascii="Symbol" w:hAnsi="Symbol" w:hint="default"/>
      </w:rPr>
    </w:lvl>
  </w:abstractNum>
  <w:abstractNum w:abstractNumId="59" w15:restartNumberingAfterBreak="0">
    <w:nsid w:val="3DB175EB"/>
    <w:multiLevelType w:val="hybridMultilevel"/>
    <w:tmpl w:val="EE96714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3DCD33A9"/>
    <w:multiLevelType w:val="singleLevel"/>
    <w:tmpl w:val="0415000F"/>
    <w:lvl w:ilvl="0">
      <w:start w:val="1"/>
      <w:numFmt w:val="decimal"/>
      <w:lvlText w:val="%1."/>
      <w:lvlJc w:val="left"/>
      <w:pPr>
        <w:ind w:left="720" w:hanging="360"/>
      </w:pPr>
    </w:lvl>
  </w:abstractNum>
  <w:abstractNum w:abstractNumId="61" w15:restartNumberingAfterBreak="0">
    <w:nsid w:val="3DE8275C"/>
    <w:multiLevelType w:val="singleLevel"/>
    <w:tmpl w:val="04150001"/>
    <w:lvl w:ilvl="0">
      <w:start w:val="1"/>
      <w:numFmt w:val="bullet"/>
      <w:lvlText w:val=""/>
      <w:lvlJc w:val="left"/>
      <w:pPr>
        <w:ind w:left="720" w:hanging="360"/>
      </w:pPr>
      <w:rPr>
        <w:rFonts w:ascii="Symbol" w:hAnsi="Symbol" w:hint="default"/>
      </w:rPr>
    </w:lvl>
  </w:abstractNum>
  <w:abstractNum w:abstractNumId="62" w15:restartNumberingAfterBreak="0">
    <w:nsid w:val="3EC7099B"/>
    <w:multiLevelType w:val="singleLevel"/>
    <w:tmpl w:val="04150001"/>
    <w:lvl w:ilvl="0">
      <w:start w:val="1"/>
      <w:numFmt w:val="bullet"/>
      <w:lvlText w:val=""/>
      <w:lvlJc w:val="left"/>
      <w:pPr>
        <w:ind w:left="720" w:hanging="360"/>
      </w:pPr>
      <w:rPr>
        <w:rFonts w:ascii="Symbol" w:hAnsi="Symbol" w:hint="default"/>
      </w:rPr>
    </w:lvl>
  </w:abstractNum>
  <w:abstractNum w:abstractNumId="63" w15:restartNumberingAfterBreak="0">
    <w:nsid w:val="41477908"/>
    <w:multiLevelType w:val="singleLevel"/>
    <w:tmpl w:val="04150001"/>
    <w:lvl w:ilvl="0">
      <w:start w:val="1"/>
      <w:numFmt w:val="bullet"/>
      <w:lvlText w:val=""/>
      <w:lvlJc w:val="left"/>
      <w:pPr>
        <w:ind w:left="720" w:hanging="360"/>
      </w:pPr>
      <w:rPr>
        <w:rFonts w:ascii="Symbol" w:hAnsi="Symbol" w:hint="default"/>
      </w:rPr>
    </w:lvl>
  </w:abstractNum>
  <w:abstractNum w:abstractNumId="64" w15:restartNumberingAfterBreak="0">
    <w:nsid w:val="424A5AA1"/>
    <w:multiLevelType w:val="singleLevel"/>
    <w:tmpl w:val="0415000F"/>
    <w:lvl w:ilvl="0">
      <w:start w:val="1"/>
      <w:numFmt w:val="decimal"/>
      <w:lvlText w:val="%1."/>
      <w:lvlJc w:val="left"/>
      <w:pPr>
        <w:ind w:left="720" w:hanging="360"/>
      </w:pPr>
    </w:lvl>
  </w:abstractNum>
  <w:abstractNum w:abstractNumId="65" w15:restartNumberingAfterBreak="0">
    <w:nsid w:val="45DF427A"/>
    <w:multiLevelType w:val="hybridMultilevel"/>
    <w:tmpl w:val="2A66188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8EF2FC6"/>
    <w:multiLevelType w:val="singleLevel"/>
    <w:tmpl w:val="04150001"/>
    <w:lvl w:ilvl="0">
      <w:start w:val="1"/>
      <w:numFmt w:val="bullet"/>
      <w:lvlText w:val=""/>
      <w:lvlJc w:val="left"/>
      <w:pPr>
        <w:ind w:left="720" w:hanging="360"/>
      </w:pPr>
      <w:rPr>
        <w:rFonts w:ascii="Symbol" w:hAnsi="Symbol" w:hint="default"/>
      </w:rPr>
    </w:lvl>
  </w:abstractNum>
  <w:abstractNum w:abstractNumId="67" w15:restartNumberingAfterBreak="0">
    <w:nsid w:val="4971274C"/>
    <w:multiLevelType w:val="singleLevel"/>
    <w:tmpl w:val="04150001"/>
    <w:lvl w:ilvl="0">
      <w:start w:val="1"/>
      <w:numFmt w:val="bullet"/>
      <w:lvlText w:val=""/>
      <w:lvlJc w:val="left"/>
      <w:pPr>
        <w:ind w:left="720" w:hanging="360"/>
      </w:pPr>
      <w:rPr>
        <w:rFonts w:ascii="Symbol" w:hAnsi="Symbol" w:hint="default"/>
      </w:rPr>
    </w:lvl>
  </w:abstractNum>
  <w:abstractNum w:abstractNumId="68" w15:restartNumberingAfterBreak="0">
    <w:nsid w:val="4CA058D7"/>
    <w:multiLevelType w:val="singleLevel"/>
    <w:tmpl w:val="04150001"/>
    <w:lvl w:ilvl="0">
      <w:start w:val="1"/>
      <w:numFmt w:val="bullet"/>
      <w:lvlText w:val=""/>
      <w:lvlJc w:val="left"/>
      <w:pPr>
        <w:ind w:left="720" w:hanging="360"/>
      </w:pPr>
      <w:rPr>
        <w:rFonts w:ascii="Symbol" w:hAnsi="Symbol" w:hint="default"/>
      </w:rPr>
    </w:lvl>
  </w:abstractNum>
  <w:abstractNum w:abstractNumId="69" w15:restartNumberingAfterBreak="0">
    <w:nsid w:val="4CA34347"/>
    <w:multiLevelType w:val="singleLevel"/>
    <w:tmpl w:val="04150001"/>
    <w:lvl w:ilvl="0">
      <w:start w:val="1"/>
      <w:numFmt w:val="bullet"/>
      <w:lvlText w:val=""/>
      <w:lvlJc w:val="left"/>
      <w:pPr>
        <w:ind w:left="720" w:hanging="360"/>
      </w:pPr>
      <w:rPr>
        <w:rFonts w:ascii="Symbol" w:hAnsi="Symbol" w:hint="default"/>
      </w:rPr>
    </w:lvl>
  </w:abstractNum>
  <w:abstractNum w:abstractNumId="70" w15:restartNumberingAfterBreak="0">
    <w:nsid w:val="4F2C0E2E"/>
    <w:multiLevelType w:val="multilevel"/>
    <w:tmpl w:val="7CDA42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1" w15:restartNumberingAfterBreak="0">
    <w:nsid w:val="5065084F"/>
    <w:multiLevelType w:val="hybridMultilevel"/>
    <w:tmpl w:val="DD5EDD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0D53CB1"/>
    <w:multiLevelType w:val="hybridMultilevel"/>
    <w:tmpl w:val="301E5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4185425"/>
    <w:multiLevelType w:val="singleLevel"/>
    <w:tmpl w:val="0415000F"/>
    <w:lvl w:ilvl="0">
      <w:start w:val="1"/>
      <w:numFmt w:val="decimal"/>
      <w:lvlText w:val="%1."/>
      <w:lvlJc w:val="left"/>
      <w:pPr>
        <w:ind w:left="720" w:hanging="360"/>
      </w:pPr>
    </w:lvl>
  </w:abstractNum>
  <w:abstractNum w:abstractNumId="74" w15:restartNumberingAfterBreak="0">
    <w:nsid w:val="5B786364"/>
    <w:multiLevelType w:val="hybridMultilevel"/>
    <w:tmpl w:val="810AFF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C421E25"/>
    <w:multiLevelType w:val="hybridMultilevel"/>
    <w:tmpl w:val="AD96EDC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F854F2C"/>
    <w:multiLevelType w:val="hybridMultilevel"/>
    <w:tmpl w:val="03A4E1E4"/>
    <w:lvl w:ilvl="0" w:tplc="BE7E752E">
      <w:start w:val="1"/>
      <w:numFmt w:val="decimal"/>
      <w:lvlText w:val="%1."/>
      <w:lvlJc w:val="left"/>
      <w:pPr>
        <w:tabs>
          <w:tab w:val="num" w:pos="357"/>
        </w:tabs>
        <w:ind w:left="357" w:hanging="357"/>
      </w:pPr>
      <w:rPr>
        <w:rFonts w:hint="default"/>
      </w:rPr>
    </w:lvl>
    <w:lvl w:ilvl="1" w:tplc="04150017">
      <w:start w:val="1"/>
      <w:numFmt w:val="lowerLetter"/>
      <w:lvlText w:val="%2)"/>
      <w:lvlJc w:val="left"/>
      <w:pPr>
        <w:tabs>
          <w:tab w:val="num" w:pos="720"/>
        </w:tabs>
        <w:ind w:left="720" w:hanging="363"/>
      </w:pPr>
      <w:rPr>
        <w:rFonts w:hint="default"/>
      </w:rPr>
    </w:lvl>
    <w:lvl w:ilvl="2" w:tplc="E8129FF2">
      <w:numFmt w:val="bullet"/>
      <w:lvlText w:val=""/>
      <w:lvlJc w:val="left"/>
      <w:pPr>
        <w:ind w:left="2340" w:hanging="360"/>
      </w:pPr>
      <w:rPr>
        <w:rFonts w:ascii="Symbol" w:eastAsia="Times New Roman" w:hAnsi="Symbol" w:cs="Aria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632964D9"/>
    <w:multiLevelType w:val="singleLevel"/>
    <w:tmpl w:val="04150001"/>
    <w:lvl w:ilvl="0">
      <w:start w:val="1"/>
      <w:numFmt w:val="bullet"/>
      <w:lvlText w:val=""/>
      <w:lvlJc w:val="left"/>
      <w:pPr>
        <w:ind w:left="720" w:hanging="360"/>
      </w:pPr>
      <w:rPr>
        <w:rFonts w:ascii="Symbol" w:hAnsi="Symbol" w:hint="default"/>
      </w:rPr>
    </w:lvl>
  </w:abstractNum>
  <w:abstractNum w:abstractNumId="78" w15:restartNumberingAfterBreak="0">
    <w:nsid w:val="636C60BF"/>
    <w:multiLevelType w:val="singleLevel"/>
    <w:tmpl w:val="04150001"/>
    <w:lvl w:ilvl="0">
      <w:start w:val="1"/>
      <w:numFmt w:val="bullet"/>
      <w:lvlText w:val=""/>
      <w:lvlJc w:val="left"/>
      <w:pPr>
        <w:ind w:left="720" w:hanging="360"/>
      </w:pPr>
      <w:rPr>
        <w:rFonts w:ascii="Symbol" w:hAnsi="Symbol" w:hint="default"/>
      </w:rPr>
    </w:lvl>
  </w:abstractNum>
  <w:abstractNum w:abstractNumId="79" w15:restartNumberingAfterBreak="0">
    <w:nsid w:val="67A746C5"/>
    <w:multiLevelType w:val="singleLevel"/>
    <w:tmpl w:val="04150001"/>
    <w:lvl w:ilvl="0">
      <w:start w:val="1"/>
      <w:numFmt w:val="bullet"/>
      <w:lvlText w:val=""/>
      <w:lvlJc w:val="left"/>
      <w:pPr>
        <w:ind w:left="720" w:hanging="360"/>
      </w:pPr>
      <w:rPr>
        <w:rFonts w:ascii="Symbol" w:hAnsi="Symbol" w:hint="default"/>
      </w:rPr>
    </w:lvl>
  </w:abstractNum>
  <w:abstractNum w:abstractNumId="80" w15:restartNumberingAfterBreak="0">
    <w:nsid w:val="6AB74A10"/>
    <w:multiLevelType w:val="singleLevel"/>
    <w:tmpl w:val="0415000F"/>
    <w:lvl w:ilvl="0">
      <w:start w:val="1"/>
      <w:numFmt w:val="decimal"/>
      <w:lvlText w:val="%1."/>
      <w:lvlJc w:val="left"/>
      <w:pPr>
        <w:ind w:left="720" w:hanging="360"/>
      </w:pPr>
    </w:lvl>
  </w:abstractNum>
  <w:abstractNum w:abstractNumId="81" w15:restartNumberingAfterBreak="0">
    <w:nsid w:val="6D620DE8"/>
    <w:multiLevelType w:val="singleLevel"/>
    <w:tmpl w:val="0415000F"/>
    <w:lvl w:ilvl="0">
      <w:start w:val="1"/>
      <w:numFmt w:val="decimal"/>
      <w:lvlText w:val="%1."/>
      <w:lvlJc w:val="left"/>
      <w:pPr>
        <w:ind w:left="720" w:hanging="360"/>
      </w:pPr>
    </w:lvl>
  </w:abstractNum>
  <w:abstractNum w:abstractNumId="82" w15:restartNumberingAfterBreak="0">
    <w:nsid w:val="6E3F3CAB"/>
    <w:multiLevelType w:val="singleLevel"/>
    <w:tmpl w:val="0415000F"/>
    <w:lvl w:ilvl="0">
      <w:start w:val="1"/>
      <w:numFmt w:val="decimal"/>
      <w:lvlText w:val="%1."/>
      <w:lvlJc w:val="left"/>
      <w:pPr>
        <w:ind w:left="720" w:hanging="360"/>
      </w:pPr>
    </w:lvl>
  </w:abstractNum>
  <w:abstractNum w:abstractNumId="83" w15:restartNumberingAfterBreak="0">
    <w:nsid w:val="72C24193"/>
    <w:multiLevelType w:val="hybridMultilevel"/>
    <w:tmpl w:val="CB5AD3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73174A9"/>
    <w:multiLevelType w:val="singleLevel"/>
    <w:tmpl w:val="04150001"/>
    <w:lvl w:ilvl="0">
      <w:start w:val="1"/>
      <w:numFmt w:val="bullet"/>
      <w:lvlText w:val=""/>
      <w:lvlJc w:val="left"/>
      <w:pPr>
        <w:ind w:left="720" w:hanging="360"/>
      </w:pPr>
      <w:rPr>
        <w:rFonts w:ascii="Symbol" w:hAnsi="Symbol" w:hint="default"/>
      </w:rPr>
    </w:lvl>
  </w:abstractNum>
  <w:abstractNum w:abstractNumId="85" w15:restartNumberingAfterBreak="0">
    <w:nsid w:val="77C4682D"/>
    <w:multiLevelType w:val="multilevel"/>
    <w:tmpl w:val="BA68B2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6" w15:restartNumberingAfterBreak="0">
    <w:nsid w:val="7864646A"/>
    <w:multiLevelType w:val="hybridMultilevel"/>
    <w:tmpl w:val="A45A948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90A4C1F"/>
    <w:multiLevelType w:val="hybridMultilevel"/>
    <w:tmpl w:val="139824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9127434"/>
    <w:multiLevelType w:val="singleLevel"/>
    <w:tmpl w:val="0415000F"/>
    <w:lvl w:ilvl="0">
      <w:start w:val="1"/>
      <w:numFmt w:val="decimal"/>
      <w:lvlText w:val="%1."/>
      <w:lvlJc w:val="left"/>
      <w:pPr>
        <w:ind w:left="720" w:hanging="360"/>
      </w:pPr>
    </w:lvl>
  </w:abstractNum>
  <w:abstractNum w:abstractNumId="89"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A416764"/>
    <w:multiLevelType w:val="multilevel"/>
    <w:tmpl w:val="64020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79474937">
    <w:abstractNumId w:val="20"/>
  </w:num>
  <w:num w:numId="2" w16cid:durableId="1244418407">
    <w:abstractNumId w:val="6"/>
  </w:num>
  <w:num w:numId="3" w16cid:durableId="364990467">
    <w:abstractNumId w:val="19"/>
  </w:num>
  <w:num w:numId="4" w16cid:durableId="386496989">
    <w:abstractNumId w:val="4"/>
  </w:num>
  <w:num w:numId="5" w16cid:durableId="2018144363">
    <w:abstractNumId w:val="54"/>
  </w:num>
  <w:num w:numId="6" w16cid:durableId="766467502">
    <w:abstractNumId w:val="25"/>
  </w:num>
  <w:num w:numId="7" w16cid:durableId="1187132996">
    <w:abstractNumId w:val="16"/>
  </w:num>
  <w:num w:numId="8" w16cid:durableId="961574654">
    <w:abstractNumId w:val="22"/>
  </w:num>
  <w:num w:numId="9" w16cid:durableId="1742211291">
    <w:abstractNumId w:val="9"/>
  </w:num>
  <w:num w:numId="10" w16cid:durableId="262156824">
    <w:abstractNumId w:val="15"/>
  </w:num>
  <w:num w:numId="11" w16cid:durableId="381943907">
    <w:abstractNumId w:val="23"/>
  </w:num>
  <w:num w:numId="12" w16cid:durableId="391199879">
    <w:abstractNumId w:val="7"/>
  </w:num>
  <w:num w:numId="13" w16cid:durableId="975180595">
    <w:abstractNumId w:val="2"/>
  </w:num>
  <w:num w:numId="14" w16cid:durableId="831220178">
    <w:abstractNumId w:val="12"/>
  </w:num>
  <w:num w:numId="15" w16cid:durableId="1813600742">
    <w:abstractNumId w:val="10"/>
  </w:num>
  <w:num w:numId="16" w16cid:durableId="1797330294">
    <w:abstractNumId w:val="26"/>
  </w:num>
  <w:num w:numId="17" w16cid:durableId="1063333388">
    <w:abstractNumId w:val="11"/>
  </w:num>
  <w:num w:numId="18" w16cid:durableId="1412656736">
    <w:abstractNumId w:val="18"/>
  </w:num>
  <w:num w:numId="19" w16cid:durableId="1215895400">
    <w:abstractNumId w:val="17"/>
  </w:num>
  <w:num w:numId="20" w16cid:durableId="1276063490">
    <w:abstractNumId w:val="21"/>
  </w:num>
  <w:num w:numId="21" w16cid:durableId="873545958">
    <w:abstractNumId w:val="13"/>
  </w:num>
  <w:num w:numId="22" w16cid:durableId="1164932650">
    <w:abstractNumId w:val="1"/>
  </w:num>
  <w:num w:numId="23" w16cid:durableId="910382805">
    <w:abstractNumId w:val="8"/>
  </w:num>
  <w:num w:numId="24" w16cid:durableId="513107766">
    <w:abstractNumId w:val="3"/>
  </w:num>
  <w:num w:numId="25" w16cid:durableId="1910265143">
    <w:abstractNumId w:val="5"/>
  </w:num>
  <w:num w:numId="26" w16cid:durableId="1083070573">
    <w:abstractNumId w:val="14"/>
  </w:num>
  <w:num w:numId="27" w16cid:durableId="864176594">
    <w:abstractNumId w:val="0"/>
  </w:num>
  <w:num w:numId="28" w16cid:durableId="1939174448">
    <w:abstractNumId w:val="24"/>
  </w:num>
  <w:num w:numId="29" w16cid:durableId="1784307344">
    <w:abstractNumId w:val="33"/>
  </w:num>
  <w:num w:numId="30" w16cid:durableId="1136679653">
    <w:abstractNumId w:val="69"/>
  </w:num>
  <w:num w:numId="31" w16cid:durableId="1129862239">
    <w:abstractNumId w:val="27"/>
  </w:num>
  <w:num w:numId="32" w16cid:durableId="1493451929">
    <w:abstractNumId w:val="80"/>
  </w:num>
  <w:num w:numId="33" w16cid:durableId="838468765">
    <w:abstractNumId w:val="51"/>
  </w:num>
  <w:num w:numId="34" w16cid:durableId="314989074">
    <w:abstractNumId w:val="55"/>
  </w:num>
  <w:num w:numId="35" w16cid:durableId="261764292">
    <w:abstractNumId w:val="32"/>
  </w:num>
  <w:num w:numId="36" w16cid:durableId="2055150164">
    <w:abstractNumId w:val="64"/>
  </w:num>
  <w:num w:numId="37" w16cid:durableId="309289933">
    <w:abstractNumId w:val="81"/>
  </w:num>
  <w:num w:numId="38" w16cid:durableId="158350335">
    <w:abstractNumId w:val="82"/>
  </w:num>
  <w:num w:numId="39" w16cid:durableId="1004167530">
    <w:abstractNumId w:val="78"/>
  </w:num>
  <w:num w:numId="40" w16cid:durableId="1351375078">
    <w:abstractNumId w:val="41"/>
  </w:num>
  <w:num w:numId="41" w16cid:durableId="1652447150">
    <w:abstractNumId w:val="84"/>
  </w:num>
  <w:num w:numId="42" w16cid:durableId="1019702120">
    <w:abstractNumId w:val="61"/>
  </w:num>
  <w:num w:numId="43" w16cid:durableId="1302731827">
    <w:abstractNumId w:val="36"/>
  </w:num>
  <w:num w:numId="44" w16cid:durableId="1573546719">
    <w:abstractNumId w:val="58"/>
  </w:num>
  <w:num w:numId="45" w16cid:durableId="409928424">
    <w:abstractNumId w:val="62"/>
  </w:num>
  <w:num w:numId="46" w16cid:durableId="1082868684">
    <w:abstractNumId w:val="53"/>
  </w:num>
  <w:num w:numId="47" w16cid:durableId="21827242">
    <w:abstractNumId w:val="60"/>
  </w:num>
  <w:num w:numId="48" w16cid:durableId="2042437331">
    <w:abstractNumId w:val="56"/>
  </w:num>
  <w:num w:numId="49" w16cid:durableId="1448156068">
    <w:abstractNumId w:val="34"/>
  </w:num>
  <w:num w:numId="50" w16cid:durableId="1531334558">
    <w:abstractNumId w:val="38"/>
  </w:num>
  <w:num w:numId="51" w16cid:durableId="1540433350">
    <w:abstractNumId w:val="68"/>
  </w:num>
  <w:num w:numId="52" w16cid:durableId="1466969807">
    <w:abstractNumId w:val="31"/>
  </w:num>
  <w:num w:numId="53" w16cid:durableId="787509763">
    <w:abstractNumId w:val="50"/>
  </w:num>
  <w:num w:numId="54" w16cid:durableId="1225339705">
    <w:abstractNumId w:val="63"/>
  </w:num>
  <w:num w:numId="55" w16cid:durableId="1689452553">
    <w:abstractNumId w:val="35"/>
  </w:num>
  <w:num w:numId="56" w16cid:durableId="1345668040">
    <w:abstractNumId w:val="37"/>
  </w:num>
  <w:num w:numId="57" w16cid:durableId="2138447274">
    <w:abstractNumId w:val="66"/>
  </w:num>
  <w:num w:numId="58" w16cid:durableId="1654332294">
    <w:abstractNumId w:val="40"/>
  </w:num>
  <w:num w:numId="59" w16cid:durableId="1965454264">
    <w:abstractNumId w:val="43"/>
  </w:num>
  <w:num w:numId="60" w16cid:durableId="847522235">
    <w:abstractNumId w:val="45"/>
  </w:num>
  <w:num w:numId="61" w16cid:durableId="2029746646">
    <w:abstractNumId w:val="77"/>
  </w:num>
  <w:num w:numId="62" w16cid:durableId="1369141837">
    <w:abstractNumId w:val="73"/>
  </w:num>
  <w:num w:numId="63" w16cid:durableId="1269505620">
    <w:abstractNumId w:val="49"/>
  </w:num>
  <w:num w:numId="64" w16cid:durableId="1516000839">
    <w:abstractNumId w:val="39"/>
  </w:num>
  <w:num w:numId="65" w16cid:durableId="898319397">
    <w:abstractNumId w:val="88"/>
  </w:num>
  <w:num w:numId="66" w16cid:durableId="1810825447">
    <w:abstractNumId w:val="67"/>
  </w:num>
  <w:num w:numId="67" w16cid:durableId="1544756841">
    <w:abstractNumId w:val="79"/>
  </w:num>
  <w:num w:numId="68" w16cid:durableId="1391420913">
    <w:abstractNumId w:val="48"/>
  </w:num>
  <w:num w:numId="69" w16cid:durableId="1383093267">
    <w:abstractNumId w:val="46"/>
  </w:num>
  <w:num w:numId="70" w16cid:durableId="944533561">
    <w:abstractNumId w:val="28"/>
  </w:num>
  <w:num w:numId="71" w16cid:durableId="1175732079">
    <w:abstractNumId w:val="65"/>
  </w:num>
  <w:num w:numId="72" w16cid:durableId="462816147">
    <w:abstractNumId w:val="75"/>
  </w:num>
  <w:num w:numId="73" w16cid:durableId="1473134863">
    <w:abstractNumId w:val="86"/>
  </w:num>
  <w:num w:numId="74" w16cid:durableId="847670868">
    <w:abstractNumId w:val="7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686947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835995872">
    <w:abstractNumId w:val="30"/>
  </w:num>
  <w:num w:numId="77" w16cid:durableId="1062750886">
    <w:abstractNumId w:val="76"/>
  </w:num>
  <w:num w:numId="78" w16cid:durableId="791174437">
    <w:abstractNumId w:val="52"/>
  </w:num>
  <w:num w:numId="79" w16cid:durableId="1591962952">
    <w:abstractNumId w:val="29"/>
  </w:num>
  <w:num w:numId="80" w16cid:durableId="1655522121">
    <w:abstractNumId w:val="89"/>
  </w:num>
  <w:num w:numId="81" w16cid:durableId="606427459">
    <w:abstractNumId w:val="90"/>
  </w:num>
  <w:num w:numId="82" w16cid:durableId="1266812665">
    <w:abstractNumId w:val="71"/>
  </w:num>
  <w:num w:numId="83" w16cid:durableId="1925797746">
    <w:abstractNumId w:val="72"/>
  </w:num>
  <w:num w:numId="84" w16cid:durableId="1557203930">
    <w:abstractNumId w:val="57"/>
  </w:num>
  <w:num w:numId="85" w16cid:durableId="1247569802">
    <w:abstractNumId w:val="85"/>
  </w:num>
  <w:num w:numId="86" w16cid:durableId="1355809078">
    <w:abstractNumId w:val="44"/>
  </w:num>
  <w:num w:numId="87" w16cid:durableId="1013990351">
    <w:abstractNumId w:val="70"/>
  </w:num>
  <w:num w:numId="88" w16cid:durableId="110588442">
    <w:abstractNumId w:val="47"/>
  </w:num>
  <w:num w:numId="89" w16cid:durableId="1839692439">
    <w:abstractNumId w:val="83"/>
  </w:num>
  <w:num w:numId="90" w16cid:durableId="1306470177">
    <w:abstractNumId w:val="74"/>
  </w:num>
  <w:num w:numId="91" w16cid:durableId="414715253">
    <w:abstractNumId w:val="87"/>
  </w:num>
  <w:num w:numId="92" w16cid:durableId="1897859076">
    <w:abstractNumId w:val="42"/>
  </w:num>
  <w:num w:numId="93" w16cid:durableId="101270139">
    <w:abstractNumId w:val="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10B"/>
    <w:rsid w:val="00014CAF"/>
    <w:rsid w:val="0001630E"/>
    <w:rsid w:val="00042455"/>
    <w:rsid w:val="000430EE"/>
    <w:rsid w:val="000466C7"/>
    <w:rsid w:val="00046E82"/>
    <w:rsid w:val="00047911"/>
    <w:rsid w:val="00055028"/>
    <w:rsid w:val="00055A71"/>
    <w:rsid w:val="00064B0B"/>
    <w:rsid w:val="0006512D"/>
    <w:rsid w:val="00074694"/>
    <w:rsid w:val="00076741"/>
    <w:rsid w:val="00081487"/>
    <w:rsid w:val="000B2CFF"/>
    <w:rsid w:val="000B30EA"/>
    <w:rsid w:val="000B5824"/>
    <w:rsid w:val="000B5C36"/>
    <w:rsid w:val="000C6C06"/>
    <w:rsid w:val="000C7C27"/>
    <w:rsid w:val="000D2273"/>
    <w:rsid w:val="000F6D87"/>
    <w:rsid w:val="0011282D"/>
    <w:rsid w:val="00114614"/>
    <w:rsid w:val="00114630"/>
    <w:rsid w:val="00116321"/>
    <w:rsid w:val="00123AC4"/>
    <w:rsid w:val="00124F63"/>
    <w:rsid w:val="0012595E"/>
    <w:rsid w:val="001269CF"/>
    <w:rsid w:val="00142E99"/>
    <w:rsid w:val="001557D4"/>
    <w:rsid w:val="00162CA7"/>
    <w:rsid w:val="00172600"/>
    <w:rsid w:val="0017260A"/>
    <w:rsid w:val="001778E6"/>
    <w:rsid w:val="00182911"/>
    <w:rsid w:val="00191481"/>
    <w:rsid w:val="001A27E9"/>
    <w:rsid w:val="001B27A6"/>
    <w:rsid w:val="001B5216"/>
    <w:rsid w:val="001C479F"/>
    <w:rsid w:val="001D158F"/>
    <w:rsid w:val="001D39EB"/>
    <w:rsid w:val="001E378E"/>
    <w:rsid w:val="001E54CA"/>
    <w:rsid w:val="001F4F63"/>
    <w:rsid w:val="002056F5"/>
    <w:rsid w:val="00212FB4"/>
    <w:rsid w:val="00227F0E"/>
    <w:rsid w:val="002318B6"/>
    <w:rsid w:val="00231CE6"/>
    <w:rsid w:val="0023310B"/>
    <w:rsid w:val="00234874"/>
    <w:rsid w:val="00242307"/>
    <w:rsid w:val="00247494"/>
    <w:rsid w:val="00257FFA"/>
    <w:rsid w:val="00265FC6"/>
    <w:rsid w:val="00272913"/>
    <w:rsid w:val="002822EA"/>
    <w:rsid w:val="0028343E"/>
    <w:rsid w:val="00286927"/>
    <w:rsid w:val="00287BF5"/>
    <w:rsid w:val="0029695C"/>
    <w:rsid w:val="0029747F"/>
    <w:rsid w:val="002A6D55"/>
    <w:rsid w:val="002B7799"/>
    <w:rsid w:val="002C0DA1"/>
    <w:rsid w:val="002D6100"/>
    <w:rsid w:val="002E051E"/>
    <w:rsid w:val="002E2666"/>
    <w:rsid w:val="002E3130"/>
    <w:rsid w:val="002E3165"/>
    <w:rsid w:val="002E5C9F"/>
    <w:rsid w:val="003000DE"/>
    <w:rsid w:val="00300AB1"/>
    <w:rsid w:val="00300AE3"/>
    <w:rsid w:val="00301831"/>
    <w:rsid w:val="00303C21"/>
    <w:rsid w:val="00315BE1"/>
    <w:rsid w:val="00316F45"/>
    <w:rsid w:val="00327672"/>
    <w:rsid w:val="003379C3"/>
    <w:rsid w:val="003413AA"/>
    <w:rsid w:val="00343C4D"/>
    <w:rsid w:val="00350129"/>
    <w:rsid w:val="00352A1F"/>
    <w:rsid w:val="003540AE"/>
    <w:rsid w:val="0035518A"/>
    <w:rsid w:val="003615C3"/>
    <w:rsid w:val="0036292D"/>
    <w:rsid w:val="00367E32"/>
    <w:rsid w:val="00386B29"/>
    <w:rsid w:val="003A31AD"/>
    <w:rsid w:val="003A60BD"/>
    <w:rsid w:val="003A76AD"/>
    <w:rsid w:val="003B58D9"/>
    <w:rsid w:val="003C2E24"/>
    <w:rsid w:val="003C387C"/>
    <w:rsid w:val="003C38C7"/>
    <w:rsid w:val="003D3CB0"/>
    <w:rsid w:val="003F4119"/>
    <w:rsid w:val="003F642D"/>
    <w:rsid w:val="003F7600"/>
    <w:rsid w:val="00421201"/>
    <w:rsid w:val="004348DA"/>
    <w:rsid w:val="00443A57"/>
    <w:rsid w:val="00443CBB"/>
    <w:rsid w:val="0045023C"/>
    <w:rsid w:val="00460E93"/>
    <w:rsid w:val="00470931"/>
    <w:rsid w:val="00473424"/>
    <w:rsid w:val="0047417F"/>
    <w:rsid w:val="004808E4"/>
    <w:rsid w:val="004836E0"/>
    <w:rsid w:val="00483F31"/>
    <w:rsid w:val="00486BDE"/>
    <w:rsid w:val="00487927"/>
    <w:rsid w:val="00487F39"/>
    <w:rsid w:val="004A0FF9"/>
    <w:rsid w:val="004A4754"/>
    <w:rsid w:val="004A6299"/>
    <w:rsid w:val="004B0E2A"/>
    <w:rsid w:val="004B4161"/>
    <w:rsid w:val="004B695B"/>
    <w:rsid w:val="004C02DC"/>
    <w:rsid w:val="004C3254"/>
    <w:rsid w:val="004C7CE5"/>
    <w:rsid w:val="004D036C"/>
    <w:rsid w:val="004D1F1A"/>
    <w:rsid w:val="004D494F"/>
    <w:rsid w:val="004D77AA"/>
    <w:rsid w:val="004E48F0"/>
    <w:rsid w:val="004E6441"/>
    <w:rsid w:val="004F26B3"/>
    <w:rsid w:val="004F2E48"/>
    <w:rsid w:val="004F4B4F"/>
    <w:rsid w:val="004F4D80"/>
    <w:rsid w:val="004F72B6"/>
    <w:rsid w:val="0050006B"/>
    <w:rsid w:val="00511B4B"/>
    <w:rsid w:val="00520C0F"/>
    <w:rsid w:val="00523097"/>
    <w:rsid w:val="005250D0"/>
    <w:rsid w:val="005346E2"/>
    <w:rsid w:val="00540077"/>
    <w:rsid w:val="00540285"/>
    <w:rsid w:val="00545ECB"/>
    <w:rsid w:val="00547E91"/>
    <w:rsid w:val="00551649"/>
    <w:rsid w:val="0055516C"/>
    <w:rsid w:val="00555391"/>
    <w:rsid w:val="0055606A"/>
    <w:rsid w:val="0056198C"/>
    <w:rsid w:val="00562C58"/>
    <w:rsid w:val="00563100"/>
    <w:rsid w:val="00564BD7"/>
    <w:rsid w:val="0056644D"/>
    <w:rsid w:val="00566F64"/>
    <w:rsid w:val="0056768E"/>
    <w:rsid w:val="005804ED"/>
    <w:rsid w:val="005815DB"/>
    <w:rsid w:val="00585E85"/>
    <w:rsid w:val="00586564"/>
    <w:rsid w:val="005927DC"/>
    <w:rsid w:val="00595A64"/>
    <w:rsid w:val="005A05D4"/>
    <w:rsid w:val="005A1FF1"/>
    <w:rsid w:val="005A20EB"/>
    <w:rsid w:val="005A5945"/>
    <w:rsid w:val="005B2D27"/>
    <w:rsid w:val="005B2F2E"/>
    <w:rsid w:val="005C02CC"/>
    <w:rsid w:val="005C7D4E"/>
    <w:rsid w:val="005D0882"/>
    <w:rsid w:val="005D4287"/>
    <w:rsid w:val="005D75E4"/>
    <w:rsid w:val="005E1825"/>
    <w:rsid w:val="005E4F00"/>
    <w:rsid w:val="005F35AE"/>
    <w:rsid w:val="005F47CE"/>
    <w:rsid w:val="00603757"/>
    <w:rsid w:val="0060690D"/>
    <w:rsid w:val="00625C66"/>
    <w:rsid w:val="00627AD8"/>
    <w:rsid w:val="00631881"/>
    <w:rsid w:val="0063194E"/>
    <w:rsid w:val="00631BD7"/>
    <w:rsid w:val="00634D32"/>
    <w:rsid w:val="00637598"/>
    <w:rsid w:val="006377CB"/>
    <w:rsid w:val="00642D6F"/>
    <w:rsid w:val="0064576C"/>
    <w:rsid w:val="006556BE"/>
    <w:rsid w:val="00657B31"/>
    <w:rsid w:val="0066507D"/>
    <w:rsid w:val="00665FB1"/>
    <w:rsid w:val="00666A3D"/>
    <w:rsid w:val="00667B24"/>
    <w:rsid w:val="00690255"/>
    <w:rsid w:val="00696684"/>
    <w:rsid w:val="006A2540"/>
    <w:rsid w:val="006A3982"/>
    <w:rsid w:val="006A6CB2"/>
    <w:rsid w:val="006B16FF"/>
    <w:rsid w:val="006B3597"/>
    <w:rsid w:val="006C1C39"/>
    <w:rsid w:val="006C37C8"/>
    <w:rsid w:val="006E03EF"/>
    <w:rsid w:val="006E0705"/>
    <w:rsid w:val="00705164"/>
    <w:rsid w:val="007056E6"/>
    <w:rsid w:val="00707B3F"/>
    <w:rsid w:val="007132B4"/>
    <w:rsid w:val="00714B20"/>
    <w:rsid w:val="007175E7"/>
    <w:rsid w:val="007226A8"/>
    <w:rsid w:val="0072741C"/>
    <w:rsid w:val="0073283C"/>
    <w:rsid w:val="0073613E"/>
    <w:rsid w:val="007457D2"/>
    <w:rsid w:val="00745D38"/>
    <w:rsid w:val="00746F06"/>
    <w:rsid w:val="007522DA"/>
    <w:rsid w:val="0076159F"/>
    <w:rsid w:val="0076345C"/>
    <w:rsid w:val="0076540E"/>
    <w:rsid w:val="00775375"/>
    <w:rsid w:val="00777D90"/>
    <w:rsid w:val="007820E9"/>
    <w:rsid w:val="00790499"/>
    <w:rsid w:val="00790945"/>
    <w:rsid w:val="00794A26"/>
    <w:rsid w:val="00795915"/>
    <w:rsid w:val="007A4D4C"/>
    <w:rsid w:val="007A4FE5"/>
    <w:rsid w:val="007B69D0"/>
    <w:rsid w:val="007B6B85"/>
    <w:rsid w:val="007C0F71"/>
    <w:rsid w:val="007C26F5"/>
    <w:rsid w:val="007C4DC4"/>
    <w:rsid w:val="007D484A"/>
    <w:rsid w:val="007E5F1C"/>
    <w:rsid w:val="007F0A72"/>
    <w:rsid w:val="007F42D4"/>
    <w:rsid w:val="007F4CF5"/>
    <w:rsid w:val="007F5B83"/>
    <w:rsid w:val="00810A09"/>
    <w:rsid w:val="00814A69"/>
    <w:rsid w:val="00815522"/>
    <w:rsid w:val="0082080A"/>
    <w:rsid w:val="00822BD9"/>
    <w:rsid w:val="008235BE"/>
    <w:rsid w:val="00830051"/>
    <w:rsid w:val="00830A99"/>
    <w:rsid w:val="008321F6"/>
    <w:rsid w:val="008356B4"/>
    <w:rsid w:val="00852078"/>
    <w:rsid w:val="00862B27"/>
    <w:rsid w:val="008645E7"/>
    <w:rsid w:val="0086766F"/>
    <w:rsid w:val="00872157"/>
    <w:rsid w:val="00874149"/>
    <w:rsid w:val="00874A13"/>
    <w:rsid w:val="008900CC"/>
    <w:rsid w:val="00891E0D"/>
    <w:rsid w:val="00895875"/>
    <w:rsid w:val="008A1E07"/>
    <w:rsid w:val="008A5949"/>
    <w:rsid w:val="008A6F8F"/>
    <w:rsid w:val="008C79F4"/>
    <w:rsid w:val="008E4597"/>
    <w:rsid w:val="008F28E6"/>
    <w:rsid w:val="008F5474"/>
    <w:rsid w:val="008F7733"/>
    <w:rsid w:val="0092146A"/>
    <w:rsid w:val="00933CF5"/>
    <w:rsid w:val="00940172"/>
    <w:rsid w:val="00956051"/>
    <w:rsid w:val="009626D7"/>
    <w:rsid w:val="009739C0"/>
    <w:rsid w:val="00982716"/>
    <w:rsid w:val="00984FC6"/>
    <w:rsid w:val="00986E33"/>
    <w:rsid w:val="009A2184"/>
    <w:rsid w:val="009A520C"/>
    <w:rsid w:val="009A69B4"/>
    <w:rsid w:val="009B1420"/>
    <w:rsid w:val="009B4103"/>
    <w:rsid w:val="009B7FD3"/>
    <w:rsid w:val="009C07FF"/>
    <w:rsid w:val="009C2473"/>
    <w:rsid w:val="009D6D9C"/>
    <w:rsid w:val="009E3DF8"/>
    <w:rsid w:val="009F5E4A"/>
    <w:rsid w:val="00A23595"/>
    <w:rsid w:val="00A240B0"/>
    <w:rsid w:val="00A26FE5"/>
    <w:rsid w:val="00A33FAE"/>
    <w:rsid w:val="00A40527"/>
    <w:rsid w:val="00A47BF3"/>
    <w:rsid w:val="00A52689"/>
    <w:rsid w:val="00A530FF"/>
    <w:rsid w:val="00A53858"/>
    <w:rsid w:val="00A60211"/>
    <w:rsid w:val="00A666C6"/>
    <w:rsid w:val="00A82873"/>
    <w:rsid w:val="00A85FD5"/>
    <w:rsid w:val="00A87223"/>
    <w:rsid w:val="00A94CAE"/>
    <w:rsid w:val="00AA6666"/>
    <w:rsid w:val="00AB15B5"/>
    <w:rsid w:val="00AB4C07"/>
    <w:rsid w:val="00AB5E4E"/>
    <w:rsid w:val="00AC2189"/>
    <w:rsid w:val="00AC751C"/>
    <w:rsid w:val="00AC7C1A"/>
    <w:rsid w:val="00AD7709"/>
    <w:rsid w:val="00AE2001"/>
    <w:rsid w:val="00AF7F7C"/>
    <w:rsid w:val="00B00D7F"/>
    <w:rsid w:val="00B16430"/>
    <w:rsid w:val="00B16B89"/>
    <w:rsid w:val="00B22115"/>
    <w:rsid w:val="00B2284D"/>
    <w:rsid w:val="00B31015"/>
    <w:rsid w:val="00B3123B"/>
    <w:rsid w:val="00B3491D"/>
    <w:rsid w:val="00B374DB"/>
    <w:rsid w:val="00B42F84"/>
    <w:rsid w:val="00B43220"/>
    <w:rsid w:val="00B4769C"/>
    <w:rsid w:val="00B50263"/>
    <w:rsid w:val="00B5393D"/>
    <w:rsid w:val="00B55A1B"/>
    <w:rsid w:val="00B61660"/>
    <w:rsid w:val="00B6418D"/>
    <w:rsid w:val="00B64BF8"/>
    <w:rsid w:val="00B67F0D"/>
    <w:rsid w:val="00B81C06"/>
    <w:rsid w:val="00B83B7C"/>
    <w:rsid w:val="00B87E9A"/>
    <w:rsid w:val="00B952CE"/>
    <w:rsid w:val="00BA2C91"/>
    <w:rsid w:val="00BB4C94"/>
    <w:rsid w:val="00BB6A21"/>
    <w:rsid w:val="00BB75E6"/>
    <w:rsid w:val="00BC177C"/>
    <w:rsid w:val="00BE041E"/>
    <w:rsid w:val="00BE2095"/>
    <w:rsid w:val="00BE7A6D"/>
    <w:rsid w:val="00BF2D2C"/>
    <w:rsid w:val="00BF39F0"/>
    <w:rsid w:val="00BF45FC"/>
    <w:rsid w:val="00BF52A7"/>
    <w:rsid w:val="00C06F91"/>
    <w:rsid w:val="00C12FEC"/>
    <w:rsid w:val="00C17F5E"/>
    <w:rsid w:val="00C17FBE"/>
    <w:rsid w:val="00C253F0"/>
    <w:rsid w:val="00C25496"/>
    <w:rsid w:val="00C31CD0"/>
    <w:rsid w:val="00C3595F"/>
    <w:rsid w:val="00C440EE"/>
    <w:rsid w:val="00C679D7"/>
    <w:rsid w:val="00C71896"/>
    <w:rsid w:val="00C72BE9"/>
    <w:rsid w:val="00C8699C"/>
    <w:rsid w:val="00C95BE5"/>
    <w:rsid w:val="00CA0128"/>
    <w:rsid w:val="00CA0CE8"/>
    <w:rsid w:val="00CA614B"/>
    <w:rsid w:val="00CA72BF"/>
    <w:rsid w:val="00CC0B7D"/>
    <w:rsid w:val="00CC21A2"/>
    <w:rsid w:val="00CC67E9"/>
    <w:rsid w:val="00CD0993"/>
    <w:rsid w:val="00CD0AD8"/>
    <w:rsid w:val="00CD6120"/>
    <w:rsid w:val="00CD65D7"/>
    <w:rsid w:val="00CE2C44"/>
    <w:rsid w:val="00CE3D6C"/>
    <w:rsid w:val="00CE48C1"/>
    <w:rsid w:val="00CE6EDF"/>
    <w:rsid w:val="00CF2F6D"/>
    <w:rsid w:val="00CF4328"/>
    <w:rsid w:val="00CF5FD5"/>
    <w:rsid w:val="00D03B24"/>
    <w:rsid w:val="00D058BD"/>
    <w:rsid w:val="00D13147"/>
    <w:rsid w:val="00D15D63"/>
    <w:rsid w:val="00D16349"/>
    <w:rsid w:val="00D16C34"/>
    <w:rsid w:val="00D17F76"/>
    <w:rsid w:val="00D23DF0"/>
    <w:rsid w:val="00D33246"/>
    <w:rsid w:val="00D439D4"/>
    <w:rsid w:val="00D45C93"/>
    <w:rsid w:val="00D54F3A"/>
    <w:rsid w:val="00D5663E"/>
    <w:rsid w:val="00D613B0"/>
    <w:rsid w:val="00D63DEB"/>
    <w:rsid w:val="00D711F3"/>
    <w:rsid w:val="00D73C76"/>
    <w:rsid w:val="00D74CAC"/>
    <w:rsid w:val="00D76B84"/>
    <w:rsid w:val="00D814B3"/>
    <w:rsid w:val="00D82236"/>
    <w:rsid w:val="00D8471E"/>
    <w:rsid w:val="00D86CFF"/>
    <w:rsid w:val="00D938C8"/>
    <w:rsid w:val="00D94ED8"/>
    <w:rsid w:val="00D97000"/>
    <w:rsid w:val="00D9754F"/>
    <w:rsid w:val="00DA5AB6"/>
    <w:rsid w:val="00DA5DA6"/>
    <w:rsid w:val="00DA6433"/>
    <w:rsid w:val="00DB70B3"/>
    <w:rsid w:val="00DB771F"/>
    <w:rsid w:val="00DD1F0D"/>
    <w:rsid w:val="00DD21AA"/>
    <w:rsid w:val="00DD25D2"/>
    <w:rsid w:val="00DE0A03"/>
    <w:rsid w:val="00DE5F7C"/>
    <w:rsid w:val="00DE6057"/>
    <w:rsid w:val="00DF1CF6"/>
    <w:rsid w:val="00DF56E0"/>
    <w:rsid w:val="00E0055E"/>
    <w:rsid w:val="00E00970"/>
    <w:rsid w:val="00E04F7D"/>
    <w:rsid w:val="00E06E7B"/>
    <w:rsid w:val="00E13615"/>
    <w:rsid w:val="00E224D1"/>
    <w:rsid w:val="00E229A5"/>
    <w:rsid w:val="00E3527F"/>
    <w:rsid w:val="00E36045"/>
    <w:rsid w:val="00E36D6D"/>
    <w:rsid w:val="00E436CB"/>
    <w:rsid w:val="00E6071E"/>
    <w:rsid w:val="00E6508E"/>
    <w:rsid w:val="00E77F83"/>
    <w:rsid w:val="00E812C3"/>
    <w:rsid w:val="00E91E5F"/>
    <w:rsid w:val="00E92638"/>
    <w:rsid w:val="00E93F74"/>
    <w:rsid w:val="00E96B7E"/>
    <w:rsid w:val="00E97451"/>
    <w:rsid w:val="00EA74C3"/>
    <w:rsid w:val="00EB0785"/>
    <w:rsid w:val="00EB1621"/>
    <w:rsid w:val="00EB3D99"/>
    <w:rsid w:val="00EB559E"/>
    <w:rsid w:val="00EC69B1"/>
    <w:rsid w:val="00ED78C3"/>
    <w:rsid w:val="00EE0629"/>
    <w:rsid w:val="00EE24DA"/>
    <w:rsid w:val="00EE6259"/>
    <w:rsid w:val="00EF4777"/>
    <w:rsid w:val="00F021F2"/>
    <w:rsid w:val="00F066B2"/>
    <w:rsid w:val="00F06867"/>
    <w:rsid w:val="00F1102D"/>
    <w:rsid w:val="00F15EA9"/>
    <w:rsid w:val="00F16C34"/>
    <w:rsid w:val="00F23E37"/>
    <w:rsid w:val="00F31004"/>
    <w:rsid w:val="00F322EB"/>
    <w:rsid w:val="00F33754"/>
    <w:rsid w:val="00F47EC0"/>
    <w:rsid w:val="00F54A3D"/>
    <w:rsid w:val="00F54D87"/>
    <w:rsid w:val="00F6642E"/>
    <w:rsid w:val="00F66E5C"/>
    <w:rsid w:val="00F750AD"/>
    <w:rsid w:val="00F86BB1"/>
    <w:rsid w:val="00FA4553"/>
    <w:rsid w:val="00FA48C8"/>
    <w:rsid w:val="00FA604B"/>
    <w:rsid w:val="00FB10B6"/>
    <w:rsid w:val="00FB29A4"/>
    <w:rsid w:val="00FB36F4"/>
    <w:rsid w:val="00FB3FA2"/>
    <w:rsid w:val="00FC1824"/>
    <w:rsid w:val="00FC58E2"/>
    <w:rsid w:val="00FC7F82"/>
    <w:rsid w:val="00FD042C"/>
    <w:rsid w:val="00FD4CDB"/>
    <w:rsid w:val="00FE0084"/>
    <w:rsid w:val="00FF40EF"/>
    <w:rsid w:val="00FF73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03B876"/>
  <w15:docId w15:val="{743FDEE4-0148-4B06-850C-7CA20B64C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21A2"/>
    <w:rPr>
      <w:i/>
      <w:iCs/>
      <w:sz w:val="20"/>
      <w:szCs w:val="20"/>
    </w:rPr>
  </w:style>
  <w:style w:type="paragraph" w:styleId="Nagwek1">
    <w:name w:val="heading 1"/>
    <w:basedOn w:val="Normalny"/>
    <w:next w:val="Normalny"/>
    <w:link w:val="Nagwek1Znak"/>
    <w:uiPriority w:val="9"/>
    <w:qFormat/>
    <w:rsid w:val="006A6CB2"/>
    <w:pPr>
      <w:pageBreakBefore/>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Nagwek2">
    <w:name w:val="heading 2"/>
    <w:basedOn w:val="Normalny"/>
    <w:next w:val="Normalny"/>
    <w:link w:val="Nagwek2Znak"/>
    <w:uiPriority w:val="9"/>
    <w:unhideWhenUsed/>
    <w:qFormat/>
    <w:rsid w:val="00CC21A2"/>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Nagwek3">
    <w:name w:val="heading 3"/>
    <w:basedOn w:val="Normalny"/>
    <w:next w:val="Normalny"/>
    <w:link w:val="Nagwek3Znak"/>
    <w:uiPriority w:val="9"/>
    <w:semiHidden/>
    <w:unhideWhenUsed/>
    <w:qFormat/>
    <w:rsid w:val="00CC21A2"/>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Nagwek4">
    <w:name w:val="heading 4"/>
    <w:basedOn w:val="Normalny"/>
    <w:next w:val="Normalny"/>
    <w:link w:val="Nagwek4Znak"/>
    <w:uiPriority w:val="9"/>
    <w:semiHidden/>
    <w:unhideWhenUsed/>
    <w:qFormat/>
    <w:rsid w:val="00CC21A2"/>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Nagwek5">
    <w:name w:val="heading 5"/>
    <w:basedOn w:val="Normalny"/>
    <w:next w:val="Normalny"/>
    <w:link w:val="Nagwek5Znak"/>
    <w:uiPriority w:val="9"/>
    <w:semiHidden/>
    <w:unhideWhenUsed/>
    <w:qFormat/>
    <w:rsid w:val="00CC21A2"/>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Nagwek6">
    <w:name w:val="heading 6"/>
    <w:basedOn w:val="Normalny"/>
    <w:next w:val="Normalny"/>
    <w:link w:val="Nagwek6Znak"/>
    <w:uiPriority w:val="9"/>
    <w:semiHidden/>
    <w:unhideWhenUsed/>
    <w:qFormat/>
    <w:rsid w:val="00CC21A2"/>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Nagwek7">
    <w:name w:val="heading 7"/>
    <w:basedOn w:val="Normalny"/>
    <w:next w:val="Normalny"/>
    <w:link w:val="Nagwek7Znak"/>
    <w:uiPriority w:val="9"/>
    <w:semiHidden/>
    <w:unhideWhenUsed/>
    <w:qFormat/>
    <w:rsid w:val="00CC21A2"/>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Nagwek8">
    <w:name w:val="heading 8"/>
    <w:basedOn w:val="Normalny"/>
    <w:next w:val="Normalny"/>
    <w:link w:val="Nagwek8Znak"/>
    <w:uiPriority w:val="9"/>
    <w:semiHidden/>
    <w:unhideWhenUsed/>
    <w:qFormat/>
    <w:rsid w:val="00CC21A2"/>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Nagwek9">
    <w:name w:val="heading 9"/>
    <w:basedOn w:val="Normalny"/>
    <w:next w:val="Normalny"/>
    <w:link w:val="Nagwek9Znak"/>
    <w:uiPriority w:val="9"/>
    <w:semiHidden/>
    <w:unhideWhenUsed/>
    <w:qFormat/>
    <w:rsid w:val="00CC21A2"/>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A6CB2"/>
    <w:rPr>
      <w:rFonts w:asciiTheme="majorHAnsi" w:eastAsiaTheme="majorEastAsia" w:hAnsiTheme="majorHAnsi" w:cstheme="majorBidi"/>
      <w:b/>
      <w:bCs/>
      <w:i/>
      <w:iCs/>
      <w:color w:val="622423" w:themeColor="accent2" w:themeShade="7F"/>
      <w:shd w:val="clear" w:color="auto" w:fill="F2DBDB" w:themeFill="accent2" w:themeFillTint="33"/>
    </w:rPr>
  </w:style>
  <w:style w:type="paragraph" w:styleId="Nagwekspisutreci">
    <w:name w:val="TOC Heading"/>
    <w:basedOn w:val="Nagwek1"/>
    <w:next w:val="Normalny"/>
    <w:uiPriority w:val="39"/>
    <w:unhideWhenUsed/>
    <w:qFormat/>
    <w:rsid w:val="00CC21A2"/>
    <w:pPr>
      <w:outlineLvl w:val="9"/>
    </w:pPr>
  </w:style>
  <w:style w:type="paragraph" w:styleId="Spistreci1">
    <w:name w:val="toc 1"/>
    <w:basedOn w:val="Normalny"/>
    <w:next w:val="Normalny"/>
    <w:uiPriority w:val="39"/>
    <w:pPr>
      <w:spacing w:before="120"/>
    </w:pPr>
    <w:rPr>
      <w:rFonts w:cstheme="minorHAnsi"/>
      <w:b/>
      <w:bCs/>
      <w:i w:val="0"/>
      <w:iCs w:val="0"/>
    </w:rPr>
  </w:style>
  <w:style w:type="paragraph" w:styleId="Spistreci2">
    <w:name w:val="toc 2"/>
    <w:basedOn w:val="Normalny"/>
    <w:next w:val="Normalny"/>
    <w:uiPriority w:val="39"/>
    <w:pPr>
      <w:spacing w:before="120"/>
      <w:ind w:left="240"/>
    </w:pPr>
    <w:rPr>
      <w:rFonts w:cstheme="minorHAnsi"/>
      <w:b/>
      <w:bCs/>
      <w:sz w:val="22"/>
      <w:szCs w:val="22"/>
    </w:rPr>
  </w:style>
  <w:style w:type="paragraph" w:styleId="Spistreci3">
    <w:name w:val="toc 3"/>
    <w:basedOn w:val="Normalny"/>
    <w:next w:val="Normalny"/>
    <w:uiPriority w:val="39"/>
    <w:pPr>
      <w:ind w:left="480"/>
    </w:pPr>
    <w:rPr>
      <w:rFonts w:cstheme="minorHAnsi"/>
    </w:rPr>
  </w:style>
  <w:style w:type="paragraph" w:styleId="Spistreci4">
    <w:name w:val="toc 4"/>
    <w:basedOn w:val="Normalny"/>
    <w:next w:val="Normalny"/>
    <w:uiPriority w:val="39"/>
    <w:pPr>
      <w:ind w:left="720"/>
    </w:pPr>
    <w:rPr>
      <w:rFonts w:cstheme="minorHAnsi"/>
    </w:rPr>
  </w:style>
  <w:style w:type="paragraph" w:styleId="Spistreci5">
    <w:name w:val="toc 5"/>
    <w:basedOn w:val="Normalny"/>
    <w:next w:val="Normalny"/>
    <w:uiPriority w:val="39"/>
    <w:pPr>
      <w:ind w:left="960"/>
    </w:pPr>
    <w:rPr>
      <w:rFonts w:cstheme="minorHAnsi"/>
    </w:rPr>
  </w:style>
  <w:style w:type="paragraph" w:styleId="Spistreci6">
    <w:name w:val="toc 6"/>
    <w:basedOn w:val="Normalny"/>
    <w:next w:val="Normalny"/>
    <w:uiPriority w:val="39"/>
    <w:pPr>
      <w:ind w:left="1200"/>
    </w:pPr>
    <w:rPr>
      <w:rFonts w:cstheme="minorHAnsi"/>
    </w:rPr>
  </w:style>
  <w:style w:type="paragraph" w:styleId="Spistreci7">
    <w:name w:val="toc 7"/>
    <w:basedOn w:val="Normalny"/>
    <w:next w:val="Normalny"/>
    <w:uiPriority w:val="39"/>
    <w:pPr>
      <w:ind w:left="1440"/>
    </w:pPr>
    <w:rPr>
      <w:rFonts w:cstheme="minorHAnsi"/>
    </w:rPr>
  </w:style>
  <w:style w:type="paragraph" w:styleId="Spistreci8">
    <w:name w:val="toc 8"/>
    <w:basedOn w:val="Normalny"/>
    <w:next w:val="Normalny"/>
    <w:uiPriority w:val="39"/>
    <w:pPr>
      <w:ind w:left="1680"/>
    </w:pPr>
    <w:rPr>
      <w:rFonts w:cstheme="minorHAnsi"/>
    </w:rPr>
  </w:style>
  <w:style w:type="paragraph" w:styleId="Spistreci9">
    <w:name w:val="toc 9"/>
    <w:basedOn w:val="Normalny"/>
    <w:next w:val="Normalny"/>
    <w:uiPriority w:val="39"/>
    <w:pPr>
      <w:ind w:left="1920"/>
    </w:pPr>
    <w:rPr>
      <w:rFonts w:cstheme="minorHAnsi"/>
    </w:rPr>
  </w:style>
  <w:style w:type="paragraph" w:styleId="Tytu">
    <w:name w:val="Title"/>
    <w:basedOn w:val="Normalny"/>
    <w:next w:val="Normalny"/>
    <w:link w:val="TytuZnak"/>
    <w:uiPriority w:val="10"/>
    <w:qFormat/>
    <w:rsid w:val="00CC21A2"/>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ytuZnak">
    <w:name w:val="Tytuł Znak"/>
    <w:basedOn w:val="Domylnaczcionkaakapitu"/>
    <w:link w:val="Tytu"/>
    <w:uiPriority w:val="10"/>
    <w:rsid w:val="00CC21A2"/>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Podtytu">
    <w:name w:val="Subtitle"/>
    <w:basedOn w:val="Normalny"/>
    <w:next w:val="Normalny"/>
    <w:link w:val="PodtytuZnak"/>
    <w:uiPriority w:val="11"/>
    <w:qFormat/>
    <w:rsid w:val="00CC21A2"/>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PodtytuZnak">
    <w:name w:val="Podtytuł Znak"/>
    <w:basedOn w:val="Domylnaczcionkaakapitu"/>
    <w:link w:val="Podtytu"/>
    <w:uiPriority w:val="11"/>
    <w:rsid w:val="00CC21A2"/>
    <w:rPr>
      <w:rFonts w:asciiTheme="majorHAnsi" w:eastAsiaTheme="majorEastAsia" w:hAnsiTheme="majorHAnsi" w:cstheme="majorBidi"/>
      <w:i/>
      <w:iCs/>
      <w:color w:val="622423" w:themeColor="accent2" w:themeShade="7F"/>
      <w:sz w:val="24"/>
      <w:szCs w:val="24"/>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tyle>
  <w:style w:type="character" w:customStyle="1" w:styleId="Nagwek2Znak">
    <w:name w:val="Nagłówek 2 Znak"/>
    <w:basedOn w:val="Domylnaczcionkaakapitu"/>
    <w:link w:val="Nagwek2"/>
    <w:uiPriority w:val="9"/>
    <w:rsid w:val="00CC21A2"/>
    <w:rPr>
      <w:rFonts w:asciiTheme="majorHAnsi" w:eastAsiaTheme="majorEastAsia" w:hAnsiTheme="majorHAnsi" w:cstheme="majorBidi"/>
      <w:b/>
      <w:bCs/>
      <w:i/>
      <w:iCs/>
      <w:color w:val="943634" w:themeColor="accent2" w:themeShade="BF"/>
    </w:rPr>
  </w:style>
  <w:style w:type="character" w:styleId="Hipercze">
    <w:name w:val="Hyperlink"/>
    <w:basedOn w:val="Domylnaczcionkaakapitu"/>
    <w:uiPriority w:val="99"/>
    <w:rPr>
      <w:color w:val="0563C1"/>
      <w:u w:val="single"/>
    </w:rPr>
  </w:style>
  <w:style w:type="paragraph" w:styleId="Akapitzlist">
    <w:name w:val="List Paragraph"/>
    <w:aliases w:val="Bullet Number,lp1,List Paragraph2,ISCG Numerowanie,lp11,List Paragraph11,Bullet 1,Use Case List Paragraph,Body MS Bullet,Bullet List,FooterText,numbered,Paragraphe de liste1,Lista (.),L1,Numerowanie,Akapit z listą BS,Bulleted list,Normal2"/>
    <w:basedOn w:val="Normalny"/>
    <w:link w:val="AkapitzlistZnak"/>
    <w:uiPriority w:val="34"/>
    <w:qFormat/>
    <w:rsid w:val="00CC21A2"/>
    <w:pPr>
      <w:ind w:left="720"/>
      <w:contextualSpacing/>
    </w:pPr>
  </w:style>
  <w:style w:type="table" w:customStyle="1" w:styleId="Tabela-Siatka2">
    <w:name w:val="Tabela - Siatka2"/>
    <w:basedOn w:val="Standardowy"/>
    <w:next w:val="Tabela-Siatka"/>
    <w:uiPriority w:val="39"/>
    <w:rPr>
      <w:rFonts w:cs="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1">
    <w:name w:val="Zwykła tabela 11"/>
    <w:basedOn w:val="Standardowy"/>
    <w:uiPriority w:val="41"/>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ekstdymka">
    <w:name w:val="Balloon Text"/>
    <w:basedOn w:val="Normalny"/>
    <w:link w:val="TekstdymkaZnak"/>
    <w:uiPriority w:val="99"/>
    <w:rPr>
      <w:rFonts w:ascii="Tahoma" w:hAnsi="Tahoma" w:cs="Tahoma"/>
      <w:sz w:val="16"/>
      <w:szCs w:val="16"/>
    </w:rPr>
  </w:style>
  <w:style w:type="character" w:customStyle="1" w:styleId="TekstdymkaZnak">
    <w:name w:val="Tekst dymka Znak"/>
    <w:basedOn w:val="Domylnaczcionkaakapitu"/>
    <w:link w:val="Tekstdymka"/>
    <w:uiPriority w:val="99"/>
    <w:rPr>
      <w:rFonts w:ascii="Tahoma" w:eastAsia="Times New Roman" w:hAnsi="Tahoma" w:cs="Tahoma"/>
      <w:kern w:val="0"/>
      <w:sz w:val="16"/>
      <w:szCs w:val="16"/>
      <w:lang w:eastAsia="pl-PL"/>
      <w14:ligatures w14:val="none"/>
    </w:rPr>
  </w:style>
  <w:style w:type="paragraph" w:styleId="NormalnyWeb">
    <w:name w:val="Normal (Web)"/>
    <w:basedOn w:val="Normalny"/>
    <w:uiPriority w:val="99"/>
    <w:unhideWhenUsed/>
    <w:rsid w:val="00C71896"/>
    <w:pPr>
      <w:spacing w:before="100" w:beforeAutospacing="1" w:after="100" w:afterAutospacing="1"/>
    </w:pPr>
  </w:style>
  <w:style w:type="character" w:customStyle="1" w:styleId="AkapitzlistZnak">
    <w:name w:val="Akapit z listą Znak"/>
    <w:aliases w:val="Bullet Number Znak,lp1 Znak,List Paragraph2 Znak,ISCG Numerowanie Znak,lp11 Znak,List Paragraph11 Znak,Bullet 1 Znak,Use Case List Paragraph Znak,Body MS Bullet Znak,Bullet List Znak,FooterText Znak,numbered Znak,Lista (.) Znak"/>
    <w:link w:val="Akapitzlist"/>
    <w:uiPriority w:val="34"/>
    <w:qFormat/>
    <w:rsid w:val="005A20EB"/>
    <w:rPr>
      <w:i/>
      <w:iCs/>
      <w:sz w:val="20"/>
      <w:szCs w:val="20"/>
    </w:rPr>
  </w:style>
  <w:style w:type="character" w:customStyle="1" w:styleId="Nagwek3Znak">
    <w:name w:val="Nagłówek 3 Znak"/>
    <w:basedOn w:val="Domylnaczcionkaakapitu"/>
    <w:link w:val="Nagwek3"/>
    <w:uiPriority w:val="9"/>
    <w:semiHidden/>
    <w:rsid w:val="00CC21A2"/>
    <w:rPr>
      <w:rFonts w:asciiTheme="majorHAnsi" w:eastAsiaTheme="majorEastAsia" w:hAnsiTheme="majorHAnsi" w:cstheme="majorBidi"/>
      <w:b/>
      <w:bCs/>
      <w:i/>
      <w:iCs/>
      <w:color w:val="943634" w:themeColor="accent2" w:themeShade="BF"/>
    </w:rPr>
  </w:style>
  <w:style w:type="character" w:customStyle="1" w:styleId="Nagwek4Znak">
    <w:name w:val="Nagłówek 4 Znak"/>
    <w:basedOn w:val="Domylnaczcionkaakapitu"/>
    <w:link w:val="Nagwek4"/>
    <w:uiPriority w:val="9"/>
    <w:semiHidden/>
    <w:rsid w:val="00CC21A2"/>
    <w:rPr>
      <w:rFonts w:asciiTheme="majorHAnsi" w:eastAsiaTheme="majorEastAsia" w:hAnsiTheme="majorHAnsi" w:cstheme="majorBidi"/>
      <w:b/>
      <w:bCs/>
      <w:i/>
      <w:iCs/>
      <w:color w:val="943634" w:themeColor="accent2" w:themeShade="BF"/>
    </w:rPr>
  </w:style>
  <w:style w:type="character" w:customStyle="1" w:styleId="Nagwek5Znak">
    <w:name w:val="Nagłówek 5 Znak"/>
    <w:basedOn w:val="Domylnaczcionkaakapitu"/>
    <w:link w:val="Nagwek5"/>
    <w:uiPriority w:val="9"/>
    <w:semiHidden/>
    <w:rsid w:val="00CC21A2"/>
    <w:rPr>
      <w:rFonts w:asciiTheme="majorHAnsi" w:eastAsiaTheme="majorEastAsia" w:hAnsiTheme="majorHAnsi" w:cstheme="majorBidi"/>
      <w:b/>
      <w:bCs/>
      <w:i/>
      <w:iCs/>
      <w:color w:val="943634" w:themeColor="accent2" w:themeShade="BF"/>
    </w:rPr>
  </w:style>
  <w:style w:type="character" w:customStyle="1" w:styleId="Nagwek6Znak">
    <w:name w:val="Nagłówek 6 Znak"/>
    <w:basedOn w:val="Domylnaczcionkaakapitu"/>
    <w:link w:val="Nagwek6"/>
    <w:uiPriority w:val="9"/>
    <w:semiHidden/>
    <w:rsid w:val="00CC21A2"/>
    <w:rPr>
      <w:rFonts w:asciiTheme="majorHAnsi" w:eastAsiaTheme="majorEastAsia" w:hAnsiTheme="majorHAnsi" w:cstheme="majorBidi"/>
      <w:i/>
      <w:iCs/>
      <w:color w:val="943634" w:themeColor="accent2" w:themeShade="BF"/>
    </w:rPr>
  </w:style>
  <w:style w:type="character" w:customStyle="1" w:styleId="Nagwek7Znak">
    <w:name w:val="Nagłówek 7 Znak"/>
    <w:basedOn w:val="Domylnaczcionkaakapitu"/>
    <w:link w:val="Nagwek7"/>
    <w:uiPriority w:val="9"/>
    <w:semiHidden/>
    <w:rsid w:val="00CC21A2"/>
    <w:rPr>
      <w:rFonts w:asciiTheme="majorHAnsi" w:eastAsiaTheme="majorEastAsia" w:hAnsiTheme="majorHAnsi" w:cstheme="majorBidi"/>
      <w:i/>
      <w:iCs/>
      <w:color w:val="943634" w:themeColor="accent2" w:themeShade="BF"/>
    </w:rPr>
  </w:style>
  <w:style w:type="character" w:customStyle="1" w:styleId="Nagwek8Znak">
    <w:name w:val="Nagłówek 8 Znak"/>
    <w:basedOn w:val="Domylnaczcionkaakapitu"/>
    <w:link w:val="Nagwek8"/>
    <w:uiPriority w:val="9"/>
    <w:semiHidden/>
    <w:rsid w:val="00CC21A2"/>
    <w:rPr>
      <w:rFonts w:asciiTheme="majorHAnsi" w:eastAsiaTheme="majorEastAsia" w:hAnsiTheme="majorHAnsi" w:cstheme="majorBidi"/>
      <w:i/>
      <w:iCs/>
      <w:color w:val="C0504D" w:themeColor="accent2"/>
    </w:rPr>
  </w:style>
  <w:style w:type="character" w:customStyle="1" w:styleId="Nagwek9Znak">
    <w:name w:val="Nagłówek 9 Znak"/>
    <w:basedOn w:val="Domylnaczcionkaakapitu"/>
    <w:link w:val="Nagwek9"/>
    <w:uiPriority w:val="9"/>
    <w:semiHidden/>
    <w:rsid w:val="00CC21A2"/>
    <w:rPr>
      <w:rFonts w:asciiTheme="majorHAnsi" w:eastAsiaTheme="majorEastAsia" w:hAnsiTheme="majorHAnsi" w:cstheme="majorBidi"/>
      <w:i/>
      <w:iCs/>
      <w:color w:val="C0504D" w:themeColor="accent2"/>
      <w:sz w:val="20"/>
      <w:szCs w:val="20"/>
    </w:rPr>
  </w:style>
  <w:style w:type="paragraph" w:styleId="Legenda">
    <w:name w:val="caption"/>
    <w:basedOn w:val="Normalny"/>
    <w:next w:val="Normalny"/>
    <w:uiPriority w:val="35"/>
    <w:semiHidden/>
    <w:unhideWhenUsed/>
    <w:qFormat/>
    <w:rsid w:val="00CC21A2"/>
    <w:rPr>
      <w:b/>
      <w:bCs/>
      <w:color w:val="943634" w:themeColor="accent2" w:themeShade="BF"/>
      <w:sz w:val="18"/>
      <w:szCs w:val="18"/>
    </w:rPr>
  </w:style>
  <w:style w:type="character" w:styleId="Pogrubienie">
    <w:name w:val="Strong"/>
    <w:uiPriority w:val="22"/>
    <w:qFormat/>
    <w:rsid w:val="00CC21A2"/>
    <w:rPr>
      <w:b/>
      <w:bCs/>
      <w:spacing w:val="0"/>
    </w:rPr>
  </w:style>
  <w:style w:type="character" w:styleId="Uwydatnienie">
    <w:name w:val="Emphasis"/>
    <w:uiPriority w:val="20"/>
    <w:qFormat/>
    <w:rsid w:val="00CC21A2"/>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Bezodstpw">
    <w:name w:val="No Spacing"/>
    <w:basedOn w:val="Normalny"/>
    <w:link w:val="BezodstpwZnak"/>
    <w:uiPriority w:val="1"/>
    <w:qFormat/>
    <w:rsid w:val="00CC21A2"/>
    <w:pPr>
      <w:spacing w:after="0" w:line="240" w:lineRule="auto"/>
    </w:pPr>
  </w:style>
  <w:style w:type="character" w:customStyle="1" w:styleId="BezodstpwZnak">
    <w:name w:val="Bez odstępów Znak"/>
    <w:basedOn w:val="Domylnaczcionkaakapitu"/>
    <w:link w:val="Bezodstpw"/>
    <w:uiPriority w:val="1"/>
    <w:rsid w:val="00CC21A2"/>
    <w:rPr>
      <w:i/>
      <w:iCs/>
      <w:sz w:val="20"/>
      <w:szCs w:val="20"/>
    </w:rPr>
  </w:style>
  <w:style w:type="paragraph" w:styleId="Cytat">
    <w:name w:val="Quote"/>
    <w:basedOn w:val="Normalny"/>
    <w:next w:val="Normalny"/>
    <w:link w:val="CytatZnak"/>
    <w:uiPriority w:val="29"/>
    <w:qFormat/>
    <w:rsid w:val="00CC21A2"/>
    <w:rPr>
      <w:i w:val="0"/>
      <w:iCs w:val="0"/>
      <w:color w:val="943634" w:themeColor="accent2" w:themeShade="BF"/>
    </w:rPr>
  </w:style>
  <w:style w:type="character" w:customStyle="1" w:styleId="CytatZnak">
    <w:name w:val="Cytat Znak"/>
    <w:basedOn w:val="Domylnaczcionkaakapitu"/>
    <w:link w:val="Cytat"/>
    <w:uiPriority w:val="29"/>
    <w:rsid w:val="00CC21A2"/>
    <w:rPr>
      <w:color w:val="943634" w:themeColor="accent2" w:themeShade="BF"/>
      <w:sz w:val="20"/>
      <w:szCs w:val="20"/>
    </w:rPr>
  </w:style>
  <w:style w:type="paragraph" w:styleId="Cytatintensywny">
    <w:name w:val="Intense Quote"/>
    <w:basedOn w:val="Normalny"/>
    <w:next w:val="Normalny"/>
    <w:link w:val="CytatintensywnyZnak"/>
    <w:uiPriority w:val="30"/>
    <w:qFormat/>
    <w:rsid w:val="00CC21A2"/>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CytatintensywnyZnak">
    <w:name w:val="Cytat intensywny Znak"/>
    <w:basedOn w:val="Domylnaczcionkaakapitu"/>
    <w:link w:val="Cytatintensywny"/>
    <w:uiPriority w:val="30"/>
    <w:rsid w:val="00CC21A2"/>
    <w:rPr>
      <w:rFonts w:asciiTheme="majorHAnsi" w:eastAsiaTheme="majorEastAsia" w:hAnsiTheme="majorHAnsi" w:cstheme="majorBidi"/>
      <w:b/>
      <w:bCs/>
      <w:i/>
      <w:iCs/>
      <w:color w:val="C0504D" w:themeColor="accent2"/>
      <w:sz w:val="20"/>
      <w:szCs w:val="20"/>
    </w:rPr>
  </w:style>
  <w:style w:type="character" w:styleId="Wyrnieniedelikatne">
    <w:name w:val="Subtle Emphasis"/>
    <w:uiPriority w:val="19"/>
    <w:qFormat/>
    <w:rsid w:val="00CC21A2"/>
    <w:rPr>
      <w:rFonts w:asciiTheme="majorHAnsi" w:eastAsiaTheme="majorEastAsia" w:hAnsiTheme="majorHAnsi" w:cstheme="majorBidi"/>
      <w:i/>
      <w:iCs/>
      <w:color w:val="C0504D" w:themeColor="accent2"/>
    </w:rPr>
  </w:style>
  <w:style w:type="character" w:styleId="Wyrnienieintensywne">
    <w:name w:val="Intense Emphasis"/>
    <w:uiPriority w:val="21"/>
    <w:qFormat/>
    <w:rsid w:val="00CC21A2"/>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Odwoaniedelikatne">
    <w:name w:val="Subtle Reference"/>
    <w:uiPriority w:val="31"/>
    <w:qFormat/>
    <w:rsid w:val="00CC21A2"/>
    <w:rPr>
      <w:i/>
      <w:iCs/>
      <w:smallCaps/>
      <w:color w:val="C0504D" w:themeColor="accent2"/>
      <w:u w:color="C0504D" w:themeColor="accent2"/>
    </w:rPr>
  </w:style>
  <w:style w:type="character" w:styleId="Odwoanieintensywne">
    <w:name w:val="Intense Reference"/>
    <w:uiPriority w:val="32"/>
    <w:qFormat/>
    <w:rsid w:val="00CC21A2"/>
    <w:rPr>
      <w:b/>
      <w:bCs/>
      <w:i/>
      <w:iCs/>
      <w:smallCaps/>
      <w:color w:val="C0504D" w:themeColor="accent2"/>
      <w:u w:color="C0504D" w:themeColor="accent2"/>
    </w:rPr>
  </w:style>
  <w:style w:type="character" w:styleId="Tytuksiki">
    <w:name w:val="Book Title"/>
    <w:uiPriority w:val="33"/>
    <w:qFormat/>
    <w:rsid w:val="00CC21A2"/>
    <w:rPr>
      <w:rFonts w:asciiTheme="majorHAnsi" w:eastAsiaTheme="majorEastAsia" w:hAnsiTheme="majorHAnsi" w:cstheme="majorBidi"/>
      <w:b/>
      <w:bCs/>
      <w:i/>
      <w:iCs/>
      <w:smallCaps/>
      <w:color w:val="943634" w:themeColor="accent2" w:themeShade="BF"/>
      <w:u w:val="single"/>
    </w:rPr>
  </w:style>
  <w:style w:type="paragraph" w:customStyle="1" w:styleId="PersonalName">
    <w:name w:val="Personal Name"/>
    <w:basedOn w:val="Tytu"/>
    <w:rsid w:val="00CC21A2"/>
    <w:rPr>
      <w:b/>
      <w:caps/>
      <w:color w:val="000000"/>
      <w:sz w:val="28"/>
      <w:szCs w:val="28"/>
    </w:rPr>
  </w:style>
  <w:style w:type="table" w:styleId="Zwykatabela3">
    <w:name w:val="Plain Table 3"/>
    <w:basedOn w:val="Standardowy"/>
    <w:uiPriority w:val="43"/>
    <w:rsid w:val="00D94ED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Zwykatabela1">
    <w:name w:val="Plain Table 1"/>
    <w:basedOn w:val="Standardowy"/>
    <w:uiPriority w:val="41"/>
    <w:rsid w:val="00D9700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Odwoaniedokomentarza">
    <w:name w:val="annotation reference"/>
    <w:basedOn w:val="Domylnaczcionkaakapitu"/>
    <w:uiPriority w:val="99"/>
    <w:semiHidden/>
    <w:unhideWhenUsed/>
    <w:rsid w:val="00FF7321"/>
    <w:rPr>
      <w:sz w:val="16"/>
      <w:szCs w:val="16"/>
    </w:rPr>
  </w:style>
  <w:style w:type="paragraph" w:styleId="Tekstkomentarza">
    <w:name w:val="annotation text"/>
    <w:basedOn w:val="Normalny"/>
    <w:link w:val="TekstkomentarzaZnak"/>
    <w:uiPriority w:val="99"/>
    <w:unhideWhenUsed/>
    <w:rsid w:val="00FF7321"/>
    <w:pPr>
      <w:spacing w:line="240" w:lineRule="auto"/>
    </w:pPr>
  </w:style>
  <w:style w:type="character" w:customStyle="1" w:styleId="TekstkomentarzaZnak">
    <w:name w:val="Tekst komentarza Znak"/>
    <w:basedOn w:val="Domylnaczcionkaakapitu"/>
    <w:link w:val="Tekstkomentarza"/>
    <w:uiPriority w:val="99"/>
    <w:rsid w:val="00FF7321"/>
    <w:rPr>
      <w:i/>
      <w:iCs/>
      <w:sz w:val="20"/>
      <w:szCs w:val="20"/>
    </w:rPr>
  </w:style>
  <w:style w:type="paragraph" w:styleId="Tematkomentarza">
    <w:name w:val="annotation subject"/>
    <w:basedOn w:val="Tekstkomentarza"/>
    <w:next w:val="Tekstkomentarza"/>
    <w:link w:val="TematkomentarzaZnak"/>
    <w:uiPriority w:val="99"/>
    <w:semiHidden/>
    <w:unhideWhenUsed/>
    <w:rsid w:val="00FF7321"/>
    <w:rPr>
      <w:b/>
      <w:bCs/>
    </w:rPr>
  </w:style>
  <w:style w:type="character" w:customStyle="1" w:styleId="TematkomentarzaZnak">
    <w:name w:val="Temat komentarza Znak"/>
    <w:basedOn w:val="TekstkomentarzaZnak"/>
    <w:link w:val="Tematkomentarza"/>
    <w:uiPriority w:val="99"/>
    <w:semiHidden/>
    <w:rsid w:val="00FF7321"/>
    <w:rPr>
      <w:b/>
      <w:bCs/>
      <w:i/>
      <w:iCs/>
      <w:sz w:val="20"/>
      <w:szCs w:val="20"/>
    </w:rPr>
  </w:style>
  <w:style w:type="paragraph" w:customStyle="1" w:styleId="Default">
    <w:name w:val="Default"/>
    <w:rsid w:val="007C0F71"/>
    <w:pPr>
      <w:autoSpaceDE w:val="0"/>
      <w:autoSpaceDN w:val="0"/>
      <w:adjustRightInd w:val="0"/>
      <w:spacing w:after="0" w:line="240" w:lineRule="auto"/>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7168422">
      <w:bodyDiv w:val="1"/>
      <w:marLeft w:val="0"/>
      <w:marRight w:val="0"/>
      <w:marTop w:val="0"/>
      <w:marBottom w:val="0"/>
      <w:divBdr>
        <w:top w:val="none" w:sz="0" w:space="0" w:color="auto"/>
        <w:left w:val="none" w:sz="0" w:space="0" w:color="auto"/>
        <w:bottom w:val="none" w:sz="0" w:space="0" w:color="auto"/>
        <w:right w:val="none" w:sz="0" w:space="0" w:color="auto"/>
      </w:divBdr>
      <w:divsChild>
        <w:div w:id="107741435">
          <w:marLeft w:val="0"/>
          <w:marRight w:val="0"/>
          <w:marTop w:val="0"/>
          <w:marBottom w:val="60"/>
          <w:divBdr>
            <w:top w:val="none" w:sz="0" w:space="0" w:color="auto"/>
            <w:left w:val="none" w:sz="0" w:space="0" w:color="auto"/>
            <w:bottom w:val="none" w:sz="0" w:space="0" w:color="auto"/>
            <w:right w:val="none" w:sz="0" w:space="0" w:color="auto"/>
          </w:divBdr>
        </w:div>
        <w:div w:id="417362228">
          <w:marLeft w:val="0"/>
          <w:marRight w:val="0"/>
          <w:marTop w:val="0"/>
          <w:marBottom w:val="60"/>
          <w:divBdr>
            <w:top w:val="none" w:sz="0" w:space="0" w:color="auto"/>
            <w:left w:val="none" w:sz="0" w:space="0" w:color="auto"/>
            <w:bottom w:val="none" w:sz="0" w:space="0" w:color="auto"/>
            <w:right w:val="none" w:sz="0" w:space="0" w:color="auto"/>
          </w:divBdr>
        </w:div>
        <w:div w:id="313993578">
          <w:marLeft w:val="0"/>
          <w:marRight w:val="0"/>
          <w:marTop w:val="0"/>
          <w:marBottom w:val="60"/>
          <w:divBdr>
            <w:top w:val="none" w:sz="0" w:space="0" w:color="auto"/>
            <w:left w:val="none" w:sz="0" w:space="0" w:color="auto"/>
            <w:bottom w:val="none" w:sz="0" w:space="0" w:color="auto"/>
            <w:right w:val="none" w:sz="0" w:space="0" w:color="auto"/>
          </w:divBdr>
        </w:div>
        <w:div w:id="1560021262">
          <w:marLeft w:val="0"/>
          <w:marRight w:val="0"/>
          <w:marTop w:val="0"/>
          <w:marBottom w:val="60"/>
          <w:divBdr>
            <w:top w:val="none" w:sz="0" w:space="0" w:color="auto"/>
            <w:left w:val="none" w:sz="0" w:space="0" w:color="auto"/>
            <w:bottom w:val="none" w:sz="0" w:space="0" w:color="auto"/>
            <w:right w:val="none" w:sz="0" w:space="0" w:color="auto"/>
          </w:divBdr>
        </w:div>
        <w:div w:id="198287846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9F12D-2607-457E-A05B-393A5D121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84</Pages>
  <Words>10122</Words>
  <Characters>60733</Characters>
  <Application>Microsoft Office Word</Application>
  <DocSecurity>0</DocSecurity>
  <Lines>506</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andrzej.muzyczuk</dc:creator>
  <cp:lastModifiedBy>Gmina Lubsza</cp:lastModifiedBy>
  <cp:revision>2</cp:revision>
  <cp:lastPrinted>2025-12-22T14:15:00Z</cp:lastPrinted>
  <dcterms:created xsi:type="dcterms:W3CDTF">2026-01-23T09:32:00Z</dcterms:created>
  <dcterms:modified xsi:type="dcterms:W3CDTF">2026-01-23T09:32:00Z</dcterms:modified>
</cp:coreProperties>
</file>